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B4B" w:rsidRPr="00A72130" w:rsidRDefault="00973B4B" w:rsidP="00A72130">
      <w:pPr>
        <w:pStyle w:val="a3"/>
        <w:rPr>
          <w:rFonts w:ascii="Times New Roman" w:hAnsi="Times New Roman" w:cs="Times New Roman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</w:rPr>
      </w:pPr>
    </w:p>
    <w:p w:rsidR="00973B4B" w:rsidRPr="00A72130" w:rsidRDefault="00CE2A15" w:rsidP="00A7213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72130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КОНЦЕССИОННОЕ СОГЛАШЕНИЕ</w:t>
      </w:r>
    </w:p>
    <w:p w:rsidR="00973B4B" w:rsidRPr="00A72130" w:rsidRDefault="00973B4B" w:rsidP="00A7213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73B4B" w:rsidRPr="00A72130" w:rsidRDefault="00973B4B" w:rsidP="00A7213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E2A15" w:rsidRPr="00A72130" w:rsidRDefault="00CE2A15" w:rsidP="00A7213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72130">
        <w:rPr>
          <w:rFonts w:ascii="Times New Roman" w:hAnsi="Times New Roman" w:cs="Times New Roman"/>
          <w:sz w:val="28"/>
          <w:szCs w:val="28"/>
          <w:lang w:val="ru-RU"/>
        </w:rPr>
        <w:t xml:space="preserve">ОБЪЕКТ: Котельная по адресу </w:t>
      </w:r>
      <w:proofErr w:type="gramStart"/>
      <w:r w:rsidRPr="00A72130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Pr="00A72130">
        <w:rPr>
          <w:rFonts w:ascii="Times New Roman" w:hAnsi="Times New Roman" w:cs="Times New Roman"/>
          <w:sz w:val="28"/>
          <w:szCs w:val="28"/>
          <w:lang w:val="ru-RU"/>
        </w:rPr>
        <w:t>. Кологрив, ул. Запрудная, д. 5.</w:t>
      </w:r>
    </w:p>
    <w:p w:rsidR="00973B4B" w:rsidRPr="00A72130" w:rsidRDefault="00CE2A15" w:rsidP="00A7213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72130">
        <w:rPr>
          <w:rFonts w:ascii="Times New Roman" w:hAnsi="Times New Roman" w:cs="Times New Roman"/>
          <w:sz w:val="28"/>
          <w:szCs w:val="28"/>
          <w:lang w:val="ru-RU"/>
        </w:rPr>
        <w:t>НАИМЕНОВАНИЕ КОНЦЕДЕНТА: Кологривск</w:t>
      </w:r>
      <w:r w:rsidR="00A37C84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Pr="00A72130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A37C84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Pr="00A721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7C84">
        <w:rPr>
          <w:rFonts w:ascii="Times New Roman" w:hAnsi="Times New Roman" w:cs="Times New Roman"/>
          <w:sz w:val="28"/>
          <w:szCs w:val="28"/>
          <w:lang w:val="ru-RU"/>
        </w:rPr>
        <w:t>округ</w:t>
      </w:r>
      <w:r w:rsidRPr="00A72130">
        <w:rPr>
          <w:rFonts w:ascii="Times New Roman" w:hAnsi="Times New Roman" w:cs="Times New Roman"/>
          <w:sz w:val="28"/>
          <w:szCs w:val="28"/>
          <w:lang w:val="ru-RU"/>
        </w:rPr>
        <w:t xml:space="preserve"> Костромской области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A72130" w:rsidRDefault="00A72130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A37C84" w:rsidP="00545BE3">
      <w:pPr>
        <w:pStyle w:val="a3"/>
        <w:jc w:val="center"/>
        <w:rPr>
          <w:rFonts w:ascii="Times New Roman" w:hAnsi="Times New Roman" w:cs="Times New Roman"/>
          <w:lang w:val="ru-RU"/>
        </w:rPr>
        <w:sectPr w:rsidR="00973B4B" w:rsidRPr="00A72130">
          <w:pgSz w:w="11905" w:h="16837"/>
          <w:pgMar w:top="1440" w:right="1440" w:bottom="1440" w:left="1440" w:header="720" w:footer="720" w:gutter="0"/>
          <w:cols w:space="720"/>
        </w:sectPr>
      </w:pPr>
      <w:r>
        <w:rPr>
          <w:rFonts w:ascii="Times New Roman" w:hAnsi="Times New Roman" w:cs="Times New Roman"/>
          <w:lang w:val="ru-RU"/>
        </w:rPr>
        <w:t>202</w:t>
      </w:r>
      <w:r w:rsidR="00C90B1F">
        <w:rPr>
          <w:rFonts w:ascii="Times New Roman" w:hAnsi="Times New Roman" w:cs="Times New Roman"/>
          <w:lang w:val="ru-RU"/>
        </w:rPr>
        <w:t>3</w:t>
      </w:r>
      <w:r w:rsidR="00545BE3">
        <w:rPr>
          <w:rFonts w:ascii="Times New Roman" w:hAnsi="Times New Roman" w:cs="Times New Roman"/>
          <w:lang w:val="ru-RU"/>
        </w:rPr>
        <w:t xml:space="preserve"> г.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lastRenderedPageBreak/>
        <w:t>ОГЛАВЛЕНИЕ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</w:pPr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9" w:history="1">
        <w:r w:rsidR="00CE2A15" w:rsidRPr="00A72130">
          <w:rPr>
            <w:rFonts w:ascii="Times New Roman" w:hAnsi="Times New Roman" w:cs="Times New Roman"/>
          </w:rPr>
          <w:t>I</w:t>
        </w:r>
        <w:r w:rsidR="00CE2A15" w:rsidRPr="00A72130">
          <w:rPr>
            <w:rFonts w:ascii="Times New Roman" w:hAnsi="Times New Roman" w:cs="Times New Roman"/>
            <w:lang w:val="ru-RU"/>
          </w:rPr>
          <w:t>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3" w:history="1">
        <w:r w:rsidR="00CE2A15" w:rsidRPr="00A72130">
          <w:rPr>
            <w:rFonts w:ascii="Times New Roman" w:hAnsi="Times New Roman" w:cs="Times New Roman"/>
            <w:lang w:val="ru-RU"/>
          </w:rPr>
          <w:t>1. Термины, определения и порядок их толкования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0" w:history="1">
        <w:r w:rsidR="00CE2A15" w:rsidRPr="00A72130">
          <w:rPr>
            <w:rFonts w:ascii="Times New Roman" w:hAnsi="Times New Roman" w:cs="Times New Roman"/>
            <w:lang w:val="ru-RU"/>
          </w:rPr>
          <w:t>2. Предмет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3" w:history="1">
        <w:r w:rsidR="00CE2A15" w:rsidRPr="00A72130">
          <w:rPr>
            <w:rFonts w:ascii="Times New Roman" w:hAnsi="Times New Roman" w:cs="Times New Roman"/>
            <w:lang w:val="ru-RU"/>
          </w:rPr>
          <w:t>3. Объект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1" w:history="1">
        <w:r w:rsidR="00CE2A15" w:rsidRPr="00A72130">
          <w:rPr>
            <w:rFonts w:ascii="Times New Roman" w:hAnsi="Times New Roman" w:cs="Times New Roman"/>
            <w:lang w:val="ru-RU"/>
          </w:rPr>
          <w:t>4. Незарегистрированное имущество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4" w:history="1">
        <w:r w:rsidR="00CE2A15" w:rsidRPr="00A72130">
          <w:rPr>
            <w:rFonts w:ascii="Times New Roman" w:hAnsi="Times New Roman" w:cs="Times New Roman"/>
            <w:lang w:val="ru-RU"/>
          </w:rPr>
          <w:t>5. Сроки по Соглашению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6" w:history="1">
        <w:r w:rsidR="00CE2A15" w:rsidRPr="00A72130">
          <w:rPr>
            <w:rFonts w:ascii="Times New Roman" w:hAnsi="Times New Roman" w:cs="Times New Roman"/>
            <w:lang w:val="ru-RU"/>
          </w:rPr>
          <w:t>6. Обеспечение обязательств Концессионера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2" w:history="1">
        <w:r w:rsidR="00CE2A15" w:rsidRPr="00A72130">
          <w:rPr>
            <w:rFonts w:ascii="Times New Roman" w:hAnsi="Times New Roman" w:cs="Times New Roman"/>
            <w:lang w:val="ru-RU"/>
          </w:rPr>
          <w:t>7. Исключительные права на результаты интеллектуальной деятельности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91" w:history="1">
        <w:r w:rsidR="00CE2A15" w:rsidRPr="00A72130">
          <w:rPr>
            <w:rFonts w:ascii="Times New Roman" w:hAnsi="Times New Roman" w:cs="Times New Roman"/>
            <w:lang w:val="ru-RU"/>
          </w:rPr>
          <w:t>8. Привлечение Лиц, относящихся к Концессионеру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1" w:history="1">
        <w:r w:rsidR="00CE2A15" w:rsidRPr="00A72130">
          <w:rPr>
            <w:rFonts w:ascii="Times New Roman" w:hAnsi="Times New Roman" w:cs="Times New Roman"/>
          </w:rPr>
          <w:t>II</w:t>
        </w:r>
        <w:r w:rsidR="00CE2A15" w:rsidRPr="00A72130">
          <w:rPr>
            <w:rFonts w:ascii="Times New Roman" w:hAnsi="Times New Roman" w:cs="Times New Roman"/>
            <w:lang w:val="ru-RU"/>
          </w:rPr>
          <w:t>. ПРЕДОСТАВЛЕНИЕ ИМУЩЕСТВА КОНЦЕДЕНТОМ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94" w:history="1">
        <w:r w:rsidR="00CE2A15" w:rsidRPr="00A72130">
          <w:rPr>
            <w:rFonts w:ascii="Times New Roman" w:hAnsi="Times New Roman" w:cs="Times New Roman"/>
            <w:lang w:val="ru-RU"/>
          </w:rPr>
          <w:t>9. Порядок передачи имущества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16" w:history="1">
        <w:r w:rsidR="00CE2A15" w:rsidRPr="00A72130">
          <w:rPr>
            <w:rFonts w:ascii="Times New Roman" w:hAnsi="Times New Roman" w:cs="Times New Roman"/>
            <w:lang w:val="ru-RU"/>
          </w:rPr>
          <w:t>10. Государственная регистрация прав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22" w:history="1">
        <w:r w:rsidR="00CE2A15" w:rsidRPr="00A72130">
          <w:rPr>
            <w:rFonts w:ascii="Times New Roman" w:hAnsi="Times New Roman" w:cs="Times New Roman"/>
            <w:lang w:val="ru-RU"/>
          </w:rPr>
          <w:t>11. Бесхозяйное имущество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2" w:history="1">
        <w:r w:rsidR="00CE2A15" w:rsidRPr="00A72130">
          <w:rPr>
            <w:rFonts w:ascii="Times New Roman" w:hAnsi="Times New Roman" w:cs="Times New Roman"/>
          </w:rPr>
          <w:t>III</w:t>
        </w:r>
        <w:r w:rsidR="00CE2A15" w:rsidRPr="00A72130">
          <w:rPr>
            <w:rFonts w:ascii="Times New Roman" w:hAnsi="Times New Roman" w:cs="Times New Roman"/>
            <w:lang w:val="ru-RU"/>
          </w:rPr>
          <w:t>. ПРЕДОСТАВЛЕНИЕ ЗЕМЕЛЬНЫХ УЧАСТКОВ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26" w:history="1">
        <w:r w:rsidR="00CE2A15" w:rsidRPr="00A72130">
          <w:rPr>
            <w:rFonts w:ascii="Times New Roman" w:hAnsi="Times New Roman" w:cs="Times New Roman"/>
            <w:lang w:val="ru-RU"/>
          </w:rPr>
          <w:t>12. Порядок предоставления Концессионеру Земельных участков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6" w:history="1">
        <w:r w:rsidR="00CE2A15" w:rsidRPr="00A72130">
          <w:rPr>
            <w:rFonts w:ascii="Times New Roman" w:hAnsi="Times New Roman" w:cs="Times New Roman"/>
          </w:rPr>
          <w:t>IV</w:t>
        </w:r>
        <w:r w:rsidR="00CE2A15" w:rsidRPr="00A72130">
          <w:rPr>
            <w:rFonts w:ascii="Times New Roman" w:hAnsi="Times New Roman" w:cs="Times New Roman"/>
            <w:lang w:val="ru-RU"/>
          </w:rPr>
          <w:t>. ВЫПОЛНЕНИЕ ИНВЕСТИЦИОННЫХ МЕРОПРИЯТИЙ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7" w:history="1">
        <w:r w:rsidR="00CE2A15" w:rsidRPr="00A72130">
          <w:rPr>
            <w:rFonts w:ascii="Times New Roman" w:hAnsi="Times New Roman" w:cs="Times New Roman"/>
            <w:lang w:val="ru-RU"/>
          </w:rPr>
          <w:t>13.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66" w:history="1">
        <w:r w:rsidR="00CE2A15" w:rsidRPr="00A72130">
          <w:rPr>
            <w:rFonts w:ascii="Times New Roman" w:hAnsi="Times New Roman" w:cs="Times New Roman"/>
            <w:lang w:val="ru-RU"/>
          </w:rPr>
          <w:t>14. Проектная документация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05" w:history="1">
        <w:r w:rsidR="00CE2A15" w:rsidRPr="00A72130">
          <w:rPr>
            <w:rFonts w:ascii="Times New Roman" w:hAnsi="Times New Roman" w:cs="Times New Roman"/>
            <w:lang w:val="ru-RU"/>
          </w:rPr>
          <w:t>15. Разработка Рабочей документации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09" w:history="1">
        <w:r w:rsidR="00CE2A15" w:rsidRPr="00A72130">
          <w:rPr>
            <w:rFonts w:ascii="Times New Roman" w:hAnsi="Times New Roman" w:cs="Times New Roman"/>
            <w:lang w:val="ru-RU"/>
          </w:rPr>
          <w:t>16. Реализация инвестиционных мероприятий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48" w:history="1">
        <w:r w:rsidR="00CE2A15" w:rsidRPr="00A72130">
          <w:rPr>
            <w:rFonts w:ascii="Times New Roman" w:hAnsi="Times New Roman" w:cs="Times New Roman"/>
            <w:lang w:val="ru-RU"/>
          </w:rPr>
          <w:t>17. Завершение выполнения инвестиционных мероприятий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56" w:history="1">
        <w:r w:rsidR="00CE2A15" w:rsidRPr="00A72130">
          <w:rPr>
            <w:rFonts w:ascii="Times New Roman" w:hAnsi="Times New Roman" w:cs="Times New Roman"/>
            <w:lang w:val="ru-RU"/>
          </w:rPr>
          <w:t>18. Государственная регистрация прав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60" w:history="1">
        <w:r w:rsidR="00CE2A15" w:rsidRPr="00A72130">
          <w:rPr>
            <w:rFonts w:ascii="Times New Roman" w:hAnsi="Times New Roman" w:cs="Times New Roman"/>
          </w:rPr>
          <w:t>V</w:t>
        </w:r>
        <w:r w:rsidR="00CE2A15" w:rsidRPr="00A72130">
          <w:rPr>
            <w:rFonts w:ascii="Times New Roman" w:hAnsi="Times New Roman" w:cs="Times New Roman"/>
            <w:lang w:val="ru-RU"/>
          </w:rPr>
          <w:t>. ЭКСПЛУАТАЦИЯ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261" w:history="1">
        <w:r w:rsidR="00CE2A15" w:rsidRPr="00A72130">
          <w:rPr>
            <w:rFonts w:ascii="Times New Roman" w:hAnsi="Times New Roman" w:cs="Times New Roman"/>
            <w:lang w:val="ru-RU"/>
          </w:rPr>
          <w:t>19. Обязательства Сторон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09" w:history="1">
        <w:r w:rsidR="00CE2A15" w:rsidRPr="00A72130">
          <w:rPr>
            <w:rFonts w:ascii="Times New Roman" w:hAnsi="Times New Roman" w:cs="Times New Roman"/>
          </w:rPr>
          <w:t>VI</w:t>
        </w:r>
        <w:r w:rsidR="00CE2A15" w:rsidRPr="00A72130">
          <w:rPr>
            <w:rFonts w:ascii="Times New Roman" w:hAnsi="Times New Roman" w:cs="Times New Roman"/>
            <w:lang w:val="ru-RU"/>
          </w:rPr>
          <w:t>. ФИНАНСОВЫЕ ОБЯЗАТЕЛЬСТВА СТОРОН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10" w:history="1">
        <w:r w:rsidR="00CE2A15" w:rsidRPr="00A72130">
          <w:rPr>
            <w:rFonts w:ascii="Times New Roman" w:hAnsi="Times New Roman" w:cs="Times New Roman"/>
            <w:lang w:val="ru-RU"/>
          </w:rPr>
          <w:t>20.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16" w:history="1">
        <w:r w:rsidR="00CE2A15" w:rsidRPr="00A72130">
          <w:rPr>
            <w:rFonts w:ascii="Times New Roman" w:hAnsi="Times New Roman" w:cs="Times New Roman"/>
            <w:lang w:val="ru-RU"/>
          </w:rPr>
          <w:t>21. Инвестиции Концессионера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61" w:history="1">
        <w:r w:rsidR="00CE2A15" w:rsidRPr="00A72130">
          <w:rPr>
            <w:rFonts w:ascii="Times New Roman" w:hAnsi="Times New Roman" w:cs="Times New Roman"/>
            <w:lang w:val="ru-RU"/>
          </w:rPr>
          <w:t>22. Прямое соглашение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68" w:history="1">
        <w:r w:rsidR="00CE2A15" w:rsidRPr="00A72130">
          <w:rPr>
            <w:rFonts w:ascii="Times New Roman" w:hAnsi="Times New Roman" w:cs="Times New Roman"/>
            <w:lang w:val="ru-RU"/>
          </w:rPr>
          <w:t>23. Концессионная плата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94" w:history="1">
        <w:r w:rsidR="00CE2A15" w:rsidRPr="00A72130">
          <w:rPr>
            <w:rFonts w:ascii="Times New Roman" w:hAnsi="Times New Roman" w:cs="Times New Roman"/>
          </w:rPr>
          <w:t>VII</w:t>
        </w:r>
        <w:r w:rsidR="00CE2A15" w:rsidRPr="00A72130">
          <w:rPr>
            <w:rFonts w:ascii="Times New Roman" w:hAnsi="Times New Roman" w:cs="Times New Roman"/>
            <w:lang w:val="ru-RU"/>
          </w:rPr>
          <w:t>. ГАРАНТИИ ПРАВ КОНЦЕССИОНЕРА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395" w:history="1">
        <w:r w:rsidR="00CE2A15" w:rsidRPr="00A72130">
          <w:rPr>
            <w:rFonts w:ascii="Times New Roman" w:hAnsi="Times New Roman" w:cs="Times New Roman"/>
            <w:lang w:val="ru-RU"/>
          </w:rPr>
          <w:t>24.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02" w:history="1">
        <w:r w:rsidR="00CE2A15" w:rsidRPr="00A72130">
          <w:rPr>
            <w:rFonts w:ascii="Times New Roman" w:hAnsi="Times New Roman" w:cs="Times New Roman"/>
            <w:lang w:val="ru-RU"/>
          </w:rPr>
          <w:t>25. Меры, обеспечивающие окупаемость инвестиций Концессионера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30" w:history="1">
        <w:r w:rsidR="00CE2A15" w:rsidRPr="00A72130">
          <w:rPr>
            <w:rFonts w:ascii="Times New Roman" w:hAnsi="Times New Roman" w:cs="Times New Roman"/>
          </w:rPr>
          <w:t>VIII</w:t>
        </w:r>
        <w:r w:rsidR="00CE2A15" w:rsidRPr="00A72130">
          <w:rPr>
            <w:rFonts w:ascii="Times New Roman" w:hAnsi="Times New Roman" w:cs="Times New Roman"/>
            <w:lang w:val="ru-RU"/>
          </w:rPr>
          <w:t>. УЧАСТИЕ В СОГЛАШЕНИИ СУБЪЕКТА РФ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31" w:history="1">
        <w:r w:rsidR="00DC4357">
          <w:rPr>
            <w:rFonts w:ascii="Times New Roman" w:hAnsi="Times New Roman" w:cs="Times New Roman"/>
            <w:lang w:val="ru-RU"/>
          </w:rPr>
          <w:t>26</w:t>
        </w:r>
        <w:r w:rsidR="00CE2A15" w:rsidRPr="00A72130">
          <w:rPr>
            <w:rFonts w:ascii="Times New Roman" w:hAnsi="Times New Roman" w:cs="Times New Roman"/>
            <w:lang w:val="ru-RU"/>
          </w:rPr>
          <w:t>. Права и обязанности Субъекта РФ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54" w:history="1">
        <w:r w:rsidR="00CE2A15" w:rsidRPr="00A72130">
          <w:rPr>
            <w:rFonts w:ascii="Times New Roman" w:hAnsi="Times New Roman" w:cs="Times New Roman"/>
          </w:rPr>
          <w:t>IX</w:t>
        </w:r>
        <w:r w:rsidR="00CE2A15" w:rsidRPr="00A72130">
          <w:rPr>
            <w:rFonts w:ascii="Times New Roman" w:hAnsi="Times New Roman" w:cs="Times New Roman"/>
            <w:lang w:val="ru-RU"/>
          </w:rPr>
          <w:t>. КОНТРОЛЬ КОНЦЕДЕНТА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55" w:history="1">
        <w:r w:rsidR="00CE2A15" w:rsidRPr="00A72130">
          <w:rPr>
            <w:rFonts w:ascii="Times New Roman" w:hAnsi="Times New Roman" w:cs="Times New Roman"/>
            <w:lang w:val="ru-RU"/>
          </w:rPr>
          <w:t>2</w:t>
        </w:r>
        <w:r w:rsidR="00DC4357">
          <w:rPr>
            <w:rFonts w:ascii="Times New Roman" w:hAnsi="Times New Roman" w:cs="Times New Roman"/>
            <w:lang w:val="ru-RU"/>
          </w:rPr>
          <w:t>7</w:t>
        </w:r>
        <w:r w:rsidR="00CE2A15" w:rsidRPr="00A72130">
          <w:rPr>
            <w:rFonts w:ascii="Times New Roman" w:hAnsi="Times New Roman" w:cs="Times New Roman"/>
            <w:lang w:val="ru-RU"/>
          </w:rPr>
          <w:t>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61" w:history="1">
        <w:r w:rsidR="00CE2A15" w:rsidRPr="00A72130">
          <w:rPr>
            <w:rFonts w:ascii="Times New Roman" w:hAnsi="Times New Roman" w:cs="Times New Roman"/>
            <w:lang w:val="ru-RU"/>
          </w:rPr>
          <w:t>2</w:t>
        </w:r>
        <w:r w:rsidR="00DC4357">
          <w:rPr>
            <w:rFonts w:ascii="Times New Roman" w:hAnsi="Times New Roman" w:cs="Times New Roman"/>
            <w:lang w:val="ru-RU"/>
          </w:rPr>
          <w:t>8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проведения контрольных мероприятий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74" w:history="1">
        <w:r w:rsidR="00DC4357">
          <w:rPr>
            <w:lang w:val="ru-RU"/>
          </w:rPr>
          <w:t>29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оформления результатов контроля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79" w:history="1">
        <w:r w:rsidR="00CE2A15" w:rsidRPr="00A72130">
          <w:rPr>
            <w:rFonts w:ascii="Times New Roman" w:hAnsi="Times New Roman" w:cs="Times New Roman"/>
          </w:rPr>
          <w:t>X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ПЕРЕДАЧИ КОНЦЕДЕНТУ (ВОЗВРАТА) ОБЪЕКТА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80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0</w:t>
        </w:r>
        <w:r w:rsidR="00CE2A15" w:rsidRPr="00A72130">
          <w:rPr>
            <w:rFonts w:ascii="Times New Roman" w:hAnsi="Times New Roman" w:cs="Times New Roman"/>
            <w:lang w:val="ru-RU"/>
          </w:rPr>
          <w:t>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494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1</w:t>
        </w:r>
        <w:r w:rsidR="00CE2A15" w:rsidRPr="00A72130">
          <w:rPr>
            <w:rFonts w:ascii="Times New Roman" w:hAnsi="Times New Roman" w:cs="Times New Roman"/>
            <w:lang w:val="ru-RU"/>
          </w:rPr>
          <w:t>. Передаточная комиссия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10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2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передачи (возврата) имущества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24" w:history="1">
        <w:r w:rsidR="00CE2A15" w:rsidRPr="00A72130">
          <w:rPr>
            <w:rFonts w:ascii="Times New Roman" w:hAnsi="Times New Roman" w:cs="Times New Roman"/>
          </w:rPr>
          <w:t>XI</w:t>
        </w:r>
        <w:r w:rsidR="00CE2A15" w:rsidRPr="00A72130">
          <w:rPr>
            <w:rFonts w:ascii="Times New Roman" w:hAnsi="Times New Roman" w:cs="Times New Roman"/>
            <w:lang w:val="ru-RU"/>
          </w:rPr>
          <w:t>. ОТВЕТСТВЕННОСТЬ СТОРОН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25" w:history="1">
        <w:r w:rsidR="00DC4357">
          <w:rPr>
            <w:rFonts w:ascii="Times New Roman" w:hAnsi="Times New Roman" w:cs="Times New Roman"/>
            <w:lang w:val="ru-RU"/>
          </w:rPr>
          <w:t>33</w:t>
        </w:r>
        <w:r w:rsidR="00CE2A15" w:rsidRPr="00A72130">
          <w:rPr>
            <w:rFonts w:ascii="Times New Roman" w:hAnsi="Times New Roman" w:cs="Times New Roman"/>
            <w:lang w:val="ru-RU"/>
          </w:rPr>
          <w:t>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30" w:history="1">
        <w:r w:rsidR="00DC4357">
          <w:rPr>
            <w:rFonts w:ascii="Times New Roman" w:hAnsi="Times New Roman" w:cs="Times New Roman"/>
            <w:lang w:val="ru-RU"/>
          </w:rPr>
          <w:t>34</w:t>
        </w:r>
        <w:r w:rsidR="00CE2A15" w:rsidRPr="00A72130">
          <w:rPr>
            <w:rFonts w:ascii="Times New Roman" w:hAnsi="Times New Roman" w:cs="Times New Roman"/>
            <w:lang w:val="ru-RU"/>
          </w:rPr>
          <w:t>. Неустойки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40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5</w:t>
        </w:r>
        <w:r w:rsidR="00CE2A15" w:rsidRPr="00A72130">
          <w:rPr>
            <w:rFonts w:ascii="Times New Roman" w:hAnsi="Times New Roman" w:cs="Times New Roman"/>
            <w:lang w:val="ru-RU"/>
          </w:rPr>
          <w:t>. Возмещение убытков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50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6</w:t>
        </w:r>
        <w:r w:rsidR="00CE2A15" w:rsidRPr="00A72130">
          <w:rPr>
            <w:rFonts w:ascii="Times New Roman" w:hAnsi="Times New Roman" w:cs="Times New Roman"/>
            <w:lang w:val="ru-RU"/>
          </w:rPr>
          <w:t>. Освобождение от ответственности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54" w:history="1">
        <w:r w:rsidR="00CE2A15" w:rsidRPr="00A72130">
          <w:rPr>
            <w:rFonts w:ascii="Times New Roman" w:hAnsi="Times New Roman" w:cs="Times New Roman"/>
          </w:rPr>
          <w:t>XII</w:t>
        </w:r>
        <w:r w:rsidR="00CE2A15" w:rsidRPr="00A72130">
          <w:rPr>
            <w:rFonts w:ascii="Times New Roman" w:hAnsi="Times New Roman" w:cs="Times New Roman"/>
            <w:lang w:val="ru-RU"/>
          </w:rPr>
          <w:t>. ОБСТОЯТЕЛЬСТВА, ПРЕПЯТСТВУЮЩИЕ ВЫПОЛНЕНИЮ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555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7</w:t>
        </w:r>
        <w:r w:rsidR="00CE2A15" w:rsidRPr="00A72130">
          <w:rPr>
            <w:rFonts w:ascii="Times New Roman" w:hAnsi="Times New Roman" w:cs="Times New Roman"/>
            <w:lang w:val="ru-RU"/>
          </w:rPr>
          <w:t>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16" w:history="1">
        <w:r w:rsidR="00CE2A15" w:rsidRPr="00A72130">
          <w:rPr>
            <w:rFonts w:ascii="Times New Roman" w:hAnsi="Times New Roman" w:cs="Times New Roman"/>
            <w:lang w:val="ru-RU"/>
          </w:rPr>
          <w:t>3</w:t>
        </w:r>
        <w:r w:rsidR="00DC4357">
          <w:rPr>
            <w:rFonts w:ascii="Times New Roman" w:hAnsi="Times New Roman" w:cs="Times New Roman"/>
            <w:lang w:val="ru-RU"/>
          </w:rPr>
          <w:t>8</w:t>
        </w:r>
        <w:r w:rsidR="00CE2A15" w:rsidRPr="00A72130">
          <w:rPr>
            <w:rFonts w:ascii="Times New Roman" w:hAnsi="Times New Roman" w:cs="Times New Roman"/>
            <w:lang w:val="ru-RU"/>
          </w:rPr>
          <w:t>. Определение Обстоятельств непреодолимой силы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31" w:history="1">
        <w:r w:rsidR="00DC4357">
          <w:rPr>
            <w:lang w:val="ru-RU"/>
          </w:rPr>
          <w:t>39</w:t>
        </w:r>
        <w:r w:rsidR="00CE2A15" w:rsidRPr="00A72130">
          <w:rPr>
            <w:rFonts w:ascii="Times New Roman" w:hAnsi="Times New Roman" w:cs="Times New Roman"/>
            <w:lang w:val="ru-RU"/>
          </w:rPr>
          <w:t>. Взаимодействия Сторон при наступлении Обстоятельств непреодолимой силы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46" w:history="1">
        <w:r w:rsidR="00CE2A15" w:rsidRPr="00A72130">
          <w:rPr>
            <w:rFonts w:ascii="Times New Roman" w:hAnsi="Times New Roman" w:cs="Times New Roman"/>
          </w:rPr>
          <w:t>XIII</w:t>
        </w:r>
        <w:r w:rsidR="00CE2A15" w:rsidRPr="00A72130">
          <w:rPr>
            <w:rFonts w:ascii="Times New Roman" w:hAnsi="Times New Roman" w:cs="Times New Roman"/>
            <w:lang w:val="ru-RU"/>
          </w:rPr>
          <w:t>. ИЗМЕНЕНИЕ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47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0</w:t>
        </w:r>
        <w:r w:rsidR="00CE2A15" w:rsidRPr="00A72130">
          <w:rPr>
            <w:rFonts w:ascii="Times New Roman" w:hAnsi="Times New Roman" w:cs="Times New Roman"/>
            <w:lang w:val="ru-RU"/>
          </w:rPr>
          <w:t>. Условия изменения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58" w:history="1">
        <w:r w:rsidR="00CE2A15" w:rsidRPr="00A72130">
          <w:rPr>
            <w:rFonts w:ascii="Times New Roman" w:hAnsi="Times New Roman" w:cs="Times New Roman"/>
          </w:rPr>
          <w:t>XIV</w:t>
        </w:r>
        <w:r w:rsidR="00CE2A15" w:rsidRPr="00A72130">
          <w:rPr>
            <w:rFonts w:ascii="Times New Roman" w:hAnsi="Times New Roman" w:cs="Times New Roman"/>
            <w:lang w:val="ru-RU"/>
          </w:rPr>
          <w:t>. ПРЕКРАЩЕНИЕ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59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1</w:t>
        </w:r>
        <w:r w:rsidR="00CE2A15" w:rsidRPr="00A72130">
          <w:rPr>
            <w:rFonts w:ascii="Times New Roman" w:hAnsi="Times New Roman" w:cs="Times New Roman"/>
            <w:lang w:val="ru-RU"/>
          </w:rPr>
          <w:t>. Основания для прекращения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667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2</w:t>
        </w:r>
        <w:r w:rsidR="00CE2A15" w:rsidRPr="00A72130">
          <w:rPr>
            <w:rFonts w:ascii="Times New Roman" w:hAnsi="Times New Roman" w:cs="Times New Roman"/>
            <w:lang w:val="ru-RU"/>
          </w:rPr>
          <w:t>. Существенные нарушения условий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16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3</w:t>
        </w:r>
        <w:r w:rsidR="00CE2A15" w:rsidRPr="00A72130">
          <w:rPr>
            <w:rFonts w:ascii="Times New Roman" w:hAnsi="Times New Roman" w:cs="Times New Roman"/>
            <w:lang w:val="ru-RU"/>
          </w:rPr>
          <w:t>. Возмещение расходов при прекращении Соглашения в силу истечения срока действия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19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4</w:t>
        </w:r>
        <w:r w:rsidR="00CE2A15" w:rsidRPr="00A72130">
          <w:rPr>
            <w:rFonts w:ascii="Times New Roman" w:hAnsi="Times New Roman" w:cs="Times New Roman"/>
            <w:lang w:val="ru-RU"/>
          </w:rPr>
          <w:t>. Досрочное расторжение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24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5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досрочного прекращения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33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6</w:t>
        </w:r>
        <w:r w:rsidR="00CE2A15" w:rsidRPr="00A72130">
          <w:rPr>
            <w:rFonts w:ascii="Times New Roman" w:hAnsi="Times New Roman" w:cs="Times New Roman"/>
            <w:lang w:val="ru-RU"/>
          </w:rPr>
          <w:t>. Возмещение расходов при досрочном прекращении Соглашения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35" w:history="1">
        <w:r w:rsidR="00CE2A15" w:rsidRPr="00A72130">
          <w:rPr>
            <w:rFonts w:ascii="Times New Roman" w:hAnsi="Times New Roman" w:cs="Times New Roman"/>
          </w:rPr>
          <w:t>XV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РАЗРЕШЕНИЯ СПОРОВ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36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7</w:t>
        </w:r>
        <w:r w:rsidR="00CE2A15" w:rsidRPr="00A72130">
          <w:rPr>
            <w:rFonts w:ascii="Times New Roman" w:hAnsi="Times New Roman" w:cs="Times New Roman"/>
            <w:lang w:val="ru-RU"/>
          </w:rPr>
          <w:t>. Общие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44" w:history="1">
        <w:r w:rsidR="00CE2A15" w:rsidRPr="00A72130">
          <w:rPr>
            <w:rFonts w:ascii="Times New Roman" w:hAnsi="Times New Roman" w:cs="Times New Roman"/>
            <w:lang w:val="ru-RU"/>
          </w:rPr>
          <w:t>4</w:t>
        </w:r>
        <w:r w:rsidR="00DC4357">
          <w:rPr>
            <w:rFonts w:ascii="Times New Roman" w:hAnsi="Times New Roman" w:cs="Times New Roman"/>
            <w:lang w:val="ru-RU"/>
          </w:rPr>
          <w:t>8</w:t>
        </w:r>
        <w:r w:rsidR="00CE2A15" w:rsidRPr="00A72130">
          <w:rPr>
            <w:rFonts w:ascii="Times New Roman" w:hAnsi="Times New Roman" w:cs="Times New Roman"/>
            <w:lang w:val="ru-RU"/>
          </w:rPr>
          <w:t>. Порядок проведения переговоров между Сторонами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55" w:history="1">
        <w:r w:rsidR="00DC4357">
          <w:rPr>
            <w:rFonts w:ascii="Times New Roman" w:hAnsi="Times New Roman" w:cs="Times New Roman"/>
            <w:lang w:val="ru-RU"/>
          </w:rPr>
          <w:t>49</w:t>
        </w:r>
        <w:r w:rsidR="00CE2A15" w:rsidRPr="00A72130">
          <w:rPr>
            <w:rFonts w:ascii="Times New Roman" w:hAnsi="Times New Roman" w:cs="Times New Roman"/>
            <w:lang w:val="ru-RU"/>
          </w:rPr>
          <w:t>. Претензионный порядок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66" w:history="1">
        <w:r w:rsidR="00DC4357">
          <w:rPr>
            <w:rFonts w:ascii="Times New Roman" w:hAnsi="Times New Roman" w:cs="Times New Roman"/>
            <w:lang w:val="ru-RU"/>
          </w:rPr>
          <w:t>50</w:t>
        </w:r>
        <w:r w:rsidR="00CE2A15" w:rsidRPr="00A72130">
          <w:rPr>
            <w:rFonts w:ascii="Times New Roman" w:hAnsi="Times New Roman" w:cs="Times New Roman"/>
            <w:lang w:val="ru-RU"/>
          </w:rPr>
          <w:t>. Передача Спора в Суд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71" w:history="1">
        <w:r w:rsidR="00CE2A15" w:rsidRPr="00A72130">
          <w:rPr>
            <w:rFonts w:ascii="Times New Roman" w:hAnsi="Times New Roman" w:cs="Times New Roman"/>
          </w:rPr>
          <w:t>XVI</w:t>
        </w:r>
        <w:r w:rsidR="00CE2A15" w:rsidRPr="00A72130">
          <w:rPr>
            <w:rFonts w:ascii="Times New Roman" w:hAnsi="Times New Roman" w:cs="Times New Roman"/>
            <w:lang w:val="ru-RU"/>
          </w:rPr>
          <w:t>. ПРОЧИЕ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72" w:history="1">
        <w:r w:rsidR="00CE2A15" w:rsidRPr="00A72130">
          <w:rPr>
            <w:rFonts w:ascii="Times New Roman" w:hAnsi="Times New Roman" w:cs="Times New Roman"/>
            <w:lang w:val="ru-RU"/>
          </w:rPr>
          <w:t>5</w:t>
        </w:r>
        <w:r w:rsidR="00DC4357">
          <w:rPr>
            <w:rFonts w:ascii="Times New Roman" w:hAnsi="Times New Roman" w:cs="Times New Roman"/>
            <w:lang w:val="ru-RU"/>
          </w:rPr>
          <w:t>1</w:t>
        </w:r>
        <w:r w:rsidR="00CE2A15" w:rsidRPr="00A72130">
          <w:rPr>
            <w:rFonts w:ascii="Times New Roman" w:hAnsi="Times New Roman" w:cs="Times New Roman"/>
            <w:lang w:val="ru-RU"/>
          </w:rPr>
          <w:t>. Конфиденциальность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84" w:history="1">
        <w:r w:rsidR="00CE2A15" w:rsidRPr="00A72130">
          <w:rPr>
            <w:rFonts w:ascii="Times New Roman" w:hAnsi="Times New Roman" w:cs="Times New Roman"/>
            <w:lang w:val="ru-RU"/>
          </w:rPr>
          <w:t>5</w:t>
        </w:r>
        <w:r w:rsidR="00DC4357">
          <w:rPr>
            <w:rFonts w:ascii="Times New Roman" w:hAnsi="Times New Roman" w:cs="Times New Roman"/>
            <w:lang w:val="ru-RU"/>
          </w:rPr>
          <w:t>2</w:t>
        </w:r>
        <w:r w:rsidR="00CE2A15" w:rsidRPr="00A72130">
          <w:rPr>
            <w:rFonts w:ascii="Times New Roman" w:hAnsi="Times New Roman" w:cs="Times New Roman"/>
            <w:lang w:val="ru-RU"/>
          </w:rPr>
          <w:t>. Информация, уведомления, заявления, запросы, документы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799" w:history="1">
        <w:r w:rsidR="00CE2A15" w:rsidRPr="00A72130">
          <w:rPr>
            <w:rFonts w:ascii="Times New Roman" w:hAnsi="Times New Roman" w:cs="Times New Roman"/>
            <w:lang w:val="ru-RU"/>
          </w:rPr>
          <w:t>5</w:t>
        </w:r>
        <w:r w:rsidR="00DC4357">
          <w:rPr>
            <w:rFonts w:ascii="Times New Roman" w:hAnsi="Times New Roman" w:cs="Times New Roman"/>
            <w:lang w:val="ru-RU"/>
          </w:rPr>
          <w:t>3</w:t>
        </w:r>
        <w:r w:rsidR="00CE2A15" w:rsidRPr="00A72130">
          <w:rPr>
            <w:rFonts w:ascii="Times New Roman" w:hAnsi="Times New Roman" w:cs="Times New Roman"/>
            <w:lang w:val="ru-RU"/>
          </w:rPr>
          <w:t>. Заключительные положения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02" w:history="1">
        <w:r w:rsidR="00CE2A15" w:rsidRPr="00A72130">
          <w:rPr>
            <w:rFonts w:ascii="Times New Roman" w:hAnsi="Times New Roman" w:cs="Times New Roman"/>
            <w:lang w:val="ru-RU"/>
          </w:rPr>
          <w:t>5</w:t>
        </w:r>
        <w:r w:rsidR="00DC4357">
          <w:rPr>
            <w:rFonts w:ascii="Times New Roman" w:hAnsi="Times New Roman" w:cs="Times New Roman"/>
            <w:lang w:val="ru-RU"/>
          </w:rPr>
          <w:t>4</w:t>
        </w:r>
        <w:r w:rsidR="00CE2A15" w:rsidRPr="00A72130">
          <w:rPr>
            <w:rFonts w:ascii="Times New Roman" w:hAnsi="Times New Roman" w:cs="Times New Roman"/>
            <w:lang w:val="ru-RU"/>
          </w:rPr>
          <w:t>. Приложения к Соглашению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04" w:history="1">
        <w:r w:rsidR="00CE2A15" w:rsidRPr="00A72130">
          <w:rPr>
            <w:rFonts w:ascii="Times New Roman" w:hAnsi="Times New Roman" w:cs="Times New Roman"/>
            <w:lang w:val="ru-RU"/>
          </w:rPr>
          <w:t>5</w:t>
        </w:r>
        <w:r w:rsidR="00DC4357">
          <w:rPr>
            <w:rFonts w:ascii="Times New Roman" w:hAnsi="Times New Roman" w:cs="Times New Roman"/>
            <w:lang w:val="ru-RU"/>
          </w:rPr>
          <w:t>5</w:t>
        </w:r>
        <w:r w:rsidR="00CE2A15" w:rsidRPr="00A72130">
          <w:rPr>
            <w:rFonts w:ascii="Times New Roman" w:hAnsi="Times New Roman" w:cs="Times New Roman"/>
            <w:lang w:val="ru-RU"/>
          </w:rPr>
          <w:t>. Адреса и реквизиты сторон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05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14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№2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15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№3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16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№4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21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№5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24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№6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33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№7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34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№8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36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№9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837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№10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333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№11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336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№12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337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№13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339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№14</w:t>
        </w:r>
      </w:hyperlink>
    </w:p>
    <w:p w:rsidR="00973B4B" w:rsidRPr="00A72130" w:rsidRDefault="00834B3D" w:rsidP="00A72130">
      <w:pPr>
        <w:pStyle w:val="a3"/>
        <w:rPr>
          <w:rFonts w:ascii="Times New Roman" w:hAnsi="Times New Roman" w:cs="Times New Roman"/>
          <w:lang w:val="ru-RU"/>
        </w:rPr>
      </w:pPr>
      <w:hyperlink w:anchor="heading-1428" w:history="1">
        <w:r w:rsidR="00CE2A15" w:rsidRPr="00A72130">
          <w:rPr>
            <w:rFonts w:ascii="Times New Roman" w:hAnsi="Times New Roman" w:cs="Times New Roman"/>
            <w:lang w:val="ru-RU"/>
          </w:rPr>
          <w:t>Приложение №15</w:t>
        </w:r>
      </w:hyperlink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0F6AFD">
          <w:footerReference w:type="default" r:id="rId8"/>
          <w:pgSz w:w="11905" w:h="16837"/>
          <w:pgMar w:top="567" w:right="851" w:bottom="567" w:left="851" w:header="720" w:footer="720" w:gutter="0"/>
          <w:cols w:space="720"/>
        </w:sectPr>
      </w:pP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0" w:name="_Toc1"/>
      <w:r w:rsidRPr="00A72130">
        <w:rPr>
          <w:rFonts w:ascii="Times New Roman" w:hAnsi="Times New Roman" w:cs="Times New Roman"/>
        </w:rPr>
        <w:lastRenderedPageBreak/>
        <w:t>I</w:t>
      </w:r>
      <w:r w:rsidRPr="00A72130">
        <w:rPr>
          <w:rFonts w:ascii="Times New Roman" w:hAnsi="Times New Roman" w:cs="Times New Roman"/>
          <w:lang w:val="ru-RU"/>
        </w:rPr>
        <w:t>. ОБЩИЕ ПОЛОЖЕНИЯ</w:t>
      </w:r>
      <w:bookmarkEnd w:id="0"/>
    </w:p>
    <w:p w:rsidR="00973B4B" w:rsidRPr="00A72130" w:rsidRDefault="00396E2C" w:rsidP="00A72130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1.</w:t>
      </w:r>
      <w:r w:rsidR="00CE2A15" w:rsidRPr="00A72130">
        <w:rPr>
          <w:rFonts w:ascii="Times New Roman" w:hAnsi="Times New Roman" w:cs="Times New Roman"/>
          <w:b/>
          <w:bCs/>
          <w:lang w:val="ru-RU"/>
        </w:rPr>
        <w:t>Дата заключения концессионного соглашения:</w:t>
      </w:r>
      <w:r w:rsidR="00CE2A15" w:rsidRPr="00A72130">
        <w:rPr>
          <w:rFonts w:ascii="Times New Roman" w:hAnsi="Times New Roman" w:cs="Times New Roman"/>
          <w:lang w:val="ru-RU"/>
        </w:rPr>
        <w:t xml:space="preserve"> </w:t>
      </w:r>
      <w:r w:rsidR="00CE2A15" w:rsidRPr="00A72130">
        <w:rPr>
          <w:rFonts w:ascii="Times New Roman" w:hAnsi="Times New Roman" w:cs="Times New Roman"/>
          <w:i/>
          <w:iCs/>
          <w:highlight w:val="yellow"/>
          <w:lang w:val="ru-RU"/>
        </w:rPr>
        <w:t>[указать дату]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>Муниципальное образование Кологривск</w:t>
      </w:r>
      <w:r w:rsidR="00A37C84">
        <w:rPr>
          <w:rFonts w:ascii="Times New Roman" w:hAnsi="Times New Roman" w:cs="Times New Roman"/>
          <w:i/>
          <w:iCs/>
          <w:lang w:val="ru-RU"/>
        </w:rPr>
        <w:t>ий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 муниципальн</w:t>
      </w:r>
      <w:r w:rsidR="00A37C84">
        <w:rPr>
          <w:rFonts w:ascii="Times New Roman" w:hAnsi="Times New Roman" w:cs="Times New Roman"/>
          <w:i/>
          <w:iCs/>
          <w:lang w:val="ru-RU"/>
        </w:rPr>
        <w:t>ый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A37C84">
        <w:rPr>
          <w:rFonts w:ascii="Times New Roman" w:hAnsi="Times New Roman" w:cs="Times New Roman"/>
          <w:i/>
          <w:iCs/>
          <w:lang w:val="ru-RU"/>
        </w:rPr>
        <w:t>округ К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остромской области </w:t>
      </w:r>
      <w:r w:rsidRPr="00A72130">
        <w:rPr>
          <w:rFonts w:ascii="Times New Roman" w:hAnsi="Times New Roman" w:cs="Times New Roman"/>
          <w:lang w:val="ru-RU"/>
        </w:rPr>
        <w:t>(«</w:t>
      </w:r>
      <w:proofErr w:type="spellStart"/>
      <w:r w:rsidRPr="00A72130">
        <w:rPr>
          <w:rFonts w:ascii="Times New Roman" w:hAnsi="Times New Roman" w:cs="Times New Roman"/>
          <w:b/>
          <w:bCs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»), от имени которого выступает 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Администрация Кологривского муниципального </w:t>
      </w:r>
      <w:r w:rsidR="00A37C84">
        <w:rPr>
          <w:rFonts w:ascii="Times New Roman" w:hAnsi="Times New Roman" w:cs="Times New Roman"/>
          <w:i/>
          <w:iCs/>
          <w:lang w:val="ru-RU"/>
        </w:rPr>
        <w:t>округа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 Костромской области</w:t>
      </w:r>
      <w:r w:rsidRPr="00A72130">
        <w:rPr>
          <w:rFonts w:ascii="Times New Roman" w:hAnsi="Times New Roman" w:cs="Times New Roman"/>
          <w:lang w:val="ru-RU"/>
        </w:rPr>
        <w:t xml:space="preserve"> в лице 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главы Кологривского муниципального </w:t>
      </w:r>
      <w:r w:rsidR="00A37C84">
        <w:rPr>
          <w:rFonts w:ascii="Times New Roman" w:hAnsi="Times New Roman" w:cs="Times New Roman"/>
          <w:i/>
          <w:iCs/>
          <w:lang w:val="ru-RU"/>
        </w:rPr>
        <w:t>округа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A37C84">
        <w:rPr>
          <w:rFonts w:ascii="Times New Roman" w:hAnsi="Times New Roman" w:cs="Times New Roman"/>
          <w:i/>
          <w:iCs/>
          <w:lang w:val="ru-RU"/>
        </w:rPr>
        <w:t>Данилова Сергея Викторовича</w:t>
      </w:r>
      <w:r w:rsidRPr="00A72130">
        <w:rPr>
          <w:rFonts w:ascii="Times New Roman" w:hAnsi="Times New Roman" w:cs="Times New Roman"/>
          <w:lang w:val="ru-RU"/>
        </w:rPr>
        <w:t>, действующего на основании</w:t>
      </w:r>
      <w:r w:rsidR="001D6404" w:rsidRPr="00A72130">
        <w:rPr>
          <w:rFonts w:ascii="Times New Roman" w:hAnsi="Times New Roman" w:cs="Times New Roman"/>
          <w:lang w:val="ru-RU"/>
        </w:rPr>
        <w:t xml:space="preserve"> Устава Кологривского муниципального </w:t>
      </w:r>
      <w:r w:rsidR="00A37C84">
        <w:rPr>
          <w:rFonts w:ascii="Times New Roman" w:hAnsi="Times New Roman" w:cs="Times New Roman"/>
          <w:lang w:val="ru-RU"/>
        </w:rPr>
        <w:t>округа</w:t>
      </w:r>
      <w:r w:rsidR="001D6404" w:rsidRPr="00A72130">
        <w:rPr>
          <w:rFonts w:ascii="Times New Roman" w:hAnsi="Times New Roman" w:cs="Times New Roman"/>
          <w:lang w:val="ru-RU"/>
        </w:rPr>
        <w:t xml:space="preserve"> Костромской области</w:t>
      </w:r>
      <w:r w:rsidRPr="00A72130">
        <w:rPr>
          <w:rFonts w:ascii="Times New Roman" w:hAnsi="Times New Roman" w:cs="Times New Roman"/>
          <w:lang w:val="ru-RU"/>
        </w:rPr>
        <w:t>, с одной стороны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>​​​​​​​</w:t>
      </w:r>
      <w:r w:rsidR="00F32118">
        <w:rPr>
          <w:rFonts w:ascii="Times New Roman" w:hAnsi="Times New Roman" w:cs="Times New Roman"/>
          <w:lang w:val="ru-RU"/>
        </w:rPr>
        <w:t>______________________________________________________________________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>(«</w:t>
      </w:r>
      <w:r w:rsidRPr="00A72130">
        <w:rPr>
          <w:rFonts w:ascii="Times New Roman" w:hAnsi="Times New Roman" w:cs="Times New Roman"/>
          <w:b/>
          <w:bCs/>
          <w:lang w:val="ru-RU"/>
        </w:rPr>
        <w:t>Концессионер</w:t>
      </w:r>
      <w:r w:rsidRPr="00A72130">
        <w:rPr>
          <w:rFonts w:ascii="Times New Roman" w:hAnsi="Times New Roman" w:cs="Times New Roman"/>
          <w:lang w:val="ru-RU"/>
        </w:rPr>
        <w:t xml:space="preserve">»), в </w:t>
      </w:r>
      <w:proofErr w:type="spellStart"/>
      <w:r w:rsidRPr="00A72130">
        <w:rPr>
          <w:rFonts w:ascii="Times New Roman" w:hAnsi="Times New Roman" w:cs="Times New Roman"/>
          <w:lang w:val="ru-RU"/>
        </w:rPr>
        <w:t>лице</w:t>
      </w:r>
      <w:r w:rsidR="00F32118">
        <w:rPr>
          <w:rFonts w:ascii="Times New Roman" w:hAnsi="Times New Roman" w:cs="Times New Roman"/>
          <w:lang w:val="ru-RU"/>
        </w:rPr>
        <w:t>________________________________________________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действующего (-ей) на </w:t>
      </w:r>
      <w:proofErr w:type="spellStart"/>
      <w:r w:rsidRPr="00A72130">
        <w:rPr>
          <w:rFonts w:ascii="Times New Roman" w:hAnsi="Times New Roman" w:cs="Times New Roman"/>
          <w:lang w:val="ru-RU"/>
        </w:rPr>
        <w:t>основании</w:t>
      </w:r>
      <w:r w:rsidR="00F32118">
        <w:rPr>
          <w:rFonts w:ascii="Times New Roman" w:hAnsi="Times New Roman" w:cs="Times New Roman"/>
          <w:lang w:val="ru-RU"/>
        </w:rPr>
        <w:t>_____________________________________________</w:t>
      </w:r>
      <w:proofErr w:type="spellEnd"/>
      <w:r w:rsidRPr="00A72130">
        <w:rPr>
          <w:rFonts w:ascii="Times New Roman" w:hAnsi="Times New Roman" w:cs="Times New Roman"/>
          <w:lang w:val="ru-RU"/>
        </w:rPr>
        <w:t>, с другой стороны, и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​​​​​​​</w:t>
      </w:r>
      <w:r w:rsidR="001D6404" w:rsidRPr="00A72130">
        <w:rPr>
          <w:rFonts w:ascii="Times New Roman" w:hAnsi="Times New Roman" w:cs="Times New Roman"/>
          <w:i/>
          <w:lang w:val="ru-RU"/>
        </w:rPr>
        <w:t xml:space="preserve">Субъект Российской Федерации Костромская область </w:t>
      </w:r>
      <w:r w:rsidR="001D6404" w:rsidRPr="00A72130">
        <w:rPr>
          <w:rFonts w:ascii="Times New Roman" w:hAnsi="Times New Roman" w:cs="Times New Roman"/>
          <w:lang w:val="ru-RU"/>
        </w:rPr>
        <w:t>(«</w:t>
      </w:r>
      <w:r w:rsidR="001D6404" w:rsidRPr="00A72130">
        <w:rPr>
          <w:rFonts w:ascii="Times New Roman" w:hAnsi="Times New Roman" w:cs="Times New Roman"/>
          <w:b/>
          <w:bCs/>
          <w:lang w:val="ru-RU"/>
        </w:rPr>
        <w:t>Субъект РФ</w:t>
      </w:r>
      <w:r w:rsidR="001D6404" w:rsidRPr="00A72130">
        <w:rPr>
          <w:rFonts w:ascii="Times New Roman" w:hAnsi="Times New Roman" w:cs="Times New Roman"/>
          <w:lang w:val="ru-RU"/>
        </w:rPr>
        <w:t xml:space="preserve">») </w:t>
      </w:r>
      <w:r w:rsidR="001D6404" w:rsidRPr="00A72130">
        <w:rPr>
          <w:rFonts w:ascii="Times New Roman" w:hAnsi="Times New Roman" w:cs="Times New Roman"/>
          <w:i/>
          <w:lang w:val="ru-RU"/>
        </w:rPr>
        <w:t xml:space="preserve">в лице </w:t>
      </w:r>
      <w:r w:rsidR="00254929">
        <w:rPr>
          <w:rFonts w:ascii="Times New Roman" w:hAnsi="Times New Roman" w:cs="Times New Roman"/>
          <w:i/>
          <w:lang w:val="ru-RU"/>
        </w:rPr>
        <w:t>Заместителя губер</w:t>
      </w:r>
      <w:r w:rsidR="00DC4357">
        <w:rPr>
          <w:rFonts w:ascii="Times New Roman" w:hAnsi="Times New Roman" w:cs="Times New Roman"/>
          <w:i/>
          <w:lang w:val="ru-RU"/>
        </w:rPr>
        <w:t>н</w:t>
      </w:r>
      <w:r w:rsidR="00254929">
        <w:rPr>
          <w:rFonts w:ascii="Times New Roman" w:hAnsi="Times New Roman" w:cs="Times New Roman"/>
          <w:i/>
          <w:lang w:val="ru-RU"/>
        </w:rPr>
        <w:t>атора</w:t>
      </w:r>
      <w:r w:rsidR="00254929" w:rsidRPr="00A72130">
        <w:rPr>
          <w:rFonts w:ascii="Times New Roman" w:hAnsi="Times New Roman" w:cs="Times New Roman"/>
          <w:i/>
          <w:lang w:val="ru-RU"/>
        </w:rPr>
        <w:t xml:space="preserve"> Костромской области </w:t>
      </w:r>
      <w:proofErr w:type="spellStart"/>
      <w:r w:rsidR="00254929">
        <w:rPr>
          <w:rFonts w:ascii="Times New Roman" w:hAnsi="Times New Roman" w:cs="Times New Roman"/>
          <w:i/>
          <w:lang w:val="ru-RU"/>
        </w:rPr>
        <w:t>Малякина</w:t>
      </w:r>
      <w:proofErr w:type="spellEnd"/>
      <w:r w:rsidR="00254929">
        <w:rPr>
          <w:rFonts w:ascii="Times New Roman" w:hAnsi="Times New Roman" w:cs="Times New Roman"/>
          <w:i/>
          <w:lang w:val="ru-RU"/>
        </w:rPr>
        <w:t xml:space="preserve"> Игоря Евгеньевича</w:t>
      </w:r>
      <w:r w:rsidR="00254929" w:rsidRPr="00A72130">
        <w:rPr>
          <w:rFonts w:ascii="Times New Roman" w:hAnsi="Times New Roman" w:cs="Times New Roman"/>
          <w:lang w:val="ru-RU"/>
        </w:rPr>
        <w:t xml:space="preserve">, </w:t>
      </w:r>
      <w:r w:rsidR="00254929" w:rsidRPr="0017720A">
        <w:rPr>
          <w:rFonts w:ascii="Times New Roman" w:hAnsi="Times New Roman" w:cs="Times New Roman"/>
          <w:lang w:val="ru-RU"/>
        </w:rPr>
        <w:t>действующего на основании распоряжения губернатора Костромской области от 22 января 2021 года № 47-р</w:t>
      </w:r>
      <w:r w:rsidR="00254929">
        <w:rPr>
          <w:rFonts w:ascii="Times New Roman" w:hAnsi="Times New Roman" w:cs="Times New Roman"/>
          <w:lang w:val="ru-RU"/>
        </w:rPr>
        <w:t xml:space="preserve"> «О подписании концессионных соглашений»,</w:t>
      </w:r>
      <w:r w:rsidRPr="00A72130">
        <w:rPr>
          <w:rFonts w:ascii="Times New Roman" w:hAnsi="Times New Roman" w:cs="Times New Roman"/>
          <w:lang w:val="ru-RU"/>
        </w:rPr>
        <w:t xml:space="preserve"> с третьей стороны,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>совместно именуемые в дальнейшем «</w:t>
      </w:r>
      <w:r w:rsidRPr="00A72130">
        <w:rPr>
          <w:rFonts w:ascii="Times New Roman" w:hAnsi="Times New Roman" w:cs="Times New Roman"/>
          <w:b/>
          <w:bCs/>
          <w:lang w:val="ru-RU"/>
        </w:rPr>
        <w:t>Стороны</w:t>
      </w:r>
      <w:r w:rsidRPr="00A72130">
        <w:rPr>
          <w:rFonts w:ascii="Times New Roman" w:hAnsi="Times New Roman" w:cs="Times New Roman"/>
          <w:lang w:val="ru-RU"/>
        </w:rPr>
        <w:t>», а по отдельности - «</w:t>
      </w:r>
      <w:r w:rsidRPr="00A72130">
        <w:rPr>
          <w:rFonts w:ascii="Times New Roman" w:hAnsi="Times New Roman" w:cs="Times New Roman"/>
          <w:b/>
          <w:bCs/>
          <w:lang w:val="ru-RU"/>
        </w:rPr>
        <w:t>Сторона</w:t>
      </w:r>
      <w:r w:rsidRPr="00A72130">
        <w:rPr>
          <w:rFonts w:ascii="Times New Roman" w:hAnsi="Times New Roman" w:cs="Times New Roman"/>
          <w:lang w:val="ru-RU"/>
        </w:rPr>
        <w:t xml:space="preserve">», в соответствии </w:t>
      </w:r>
      <w:r w:rsidRPr="00F32118">
        <w:rPr>
          <w:rFonts w:ascii="Times New Roman" w:hAnsi="Times New Roman" w:cs="Times New Roman"/>
        </w:rPr>
        <w:t>c </w:t>
      </w:r>
      <w:r w:rsidRPr="00F32118">
        <w:rPr>
          <w:rFonts w:ascii="Times New Roman" w:hAnsi="Times New Roman" w:cs="Times New Roman"/>
          <w:lang w:val="ru-RU"/>
        </w:rPr>
        <w:t>Решением о заключении Соглашения</w:t>
      </w:r>
      <w:r w:rsidR="00422EF8">
        <w:rPr>
          <w:rFonts w:ascii="Times New Roman" w:hAnsi="Times New Roman" w:cs="Times New Roman"/>
          <w:lang w:val="ru-RU"/>
        </w:rPr>
        <w:t xml:space="preserve"> </w:t>
      </w:r>
      <w:r w:rsidR="00422EF8" w:rsidRPr="00064E22">
        <w:rPr>
          <w:rFonts w:ascii="Times New Roman" w:hAnsi="Times New Roman" w:cs="Times New Roman"/>
          <w:lang w:val="ru-RU"/>
        </w:rPr>
        <w:t>(распоряжение администрации Кологривского муниципального округа Костромской области от 15 декабря 2022 года № 328-а «</w:t>
      </w:r>
      <w:r w:rsidR="00422EF8" w:rsidRPr="00064E22">
        <w:rPr>
          <w:lang w:val="ru-RU"/>
        </w:rPr>
        <w:t>О заключении концессионного соглашения в отношении объектов теплоснабжения, находящихся в собственности Кологривского муниципального округа Костромской области</w:t>
      </w:r>
      <w:r w:rsidR="00422EF8" w:rsidRPr="00064E22">
        <w:rPr>
          <w:rFonts w:ascii="Times New Roman" w:hAnsi="Times New Roman" w:cs="Times New Roman"/>
          <w:lang w:val="ru-RU"/>
        </w:rPr>
        <w:t>»)</w:t>
      </w:r>
      <w:r w:rsidRPr="00422EF8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>заключили настоящее соглашение («</w:t>
      </w:r>
      <w:r w:rsidRPr="00A72130">
        <w:rPr>
          <w:rFonts w:ascii="Times New Roman" w:hAnsi="Times New Roman" w:cs="Times New Roman"/>
          <w:b/>
          <w:bCs/>
          <w:lang w:val="ru-RU"/>
        </w:rPr>
        <w:t>Соглашение</w:t>
      </w:r>
      <w:r w:rsidRPr="00A72130">
        <w:rPr>
          <w:rFonts w:ascii="Times New Roman" w:hAnsi="Times New Roman" w:cs="Times New Roman"/>
          <w:lang w:val="ru-RU"/>
        </w:rPr>
        <w:t>») о нижеследующем: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" w:name="_Toc3"/>
      <w:r w:rsidRPr="00A72130">
        <w:rPr>
          <w:rFonts w:ascii="Times New Roman" w:hAnsi="Times New Roman" w:cs="Times New Roman"/>
          <w:lang w:val="ru-RU"/>
        </w:rPr>
        <w:t>2. Предмет Соглашения</w:t>
      </w:r>
      <w:bookmarkEnd w:id="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" w:name="heading-20"/>
      <w:bookmarkEnd w:id="2"/>
      <w:r w:rsidRPr="00A72130">
        <w:rPr>
          <w:rFonts w:ascii="Times New Roman" w:hAnsi="Times New Roman" w:cs="Times New Roman"/>
          <w:lang w:val="ru-RU"/>
        </w:rPr>
        <w:t>2.1. Концессионер обязуется за свой счет в порядке, в сроки и на условиях, установленных Соглашением: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обеспечить Реконструкцию и Ввод в Эксплуатацию (при необходимости) недвижимого и технологически связанного с ним движимого имущества, входящего в Объект Соглашения («</w:t>
      </w:r>
      <w:r w:rsidRPr="00A72130">
        <w:rPr>
          <w:rFonts w:ascii="Times New Roman" w:hAnsi="Times New Roman" w:cs="Times New Roman"/>
          <w:b/>
          <w:bCs/>
          <w:lang w:val="ru-RU"/>
        </w:rPr>
        <w:t>выполнение Основных мероприятий</w:t>
      </w:r>
      <w:r w:rsidRPr="00A72130">
        <w:rPr>
          <w:rFonts w:ascii="Times New Roman" w:hAnsi="Times New Roman" w:cs="Times New Roman"/>
          <w:lang w:val="ru-RU"/>
        </w:rPr>
        <w:t>»),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осуществлять Эксплуатацию Объекта Соглашения, включая Концессионную деятельность,</w:t>
      </w:r>
      <w:r w:rsidR="00F66992"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предоставить Концессионеру на срок, установленный Соглашением, права владения и пользования Объектом Соглашения для осуществления указанной деятельности.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" w:name="_Toc4"/>
      <w:r w:rsidRPr="00A72130">
        <w:rPr>
          <w:rFonts w:ascii="Times New Roman" w:hAnsi="Times New Roman" w:cs="Times New Roman"/>
          <w:lang w:val="ru-RU"/>
        </w:rPr>
        <w:t>3. Объект Соглашения</w:t>
      </w:r>
      <w:bookmarkEnd w:id="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" w:name="heading-24"/>
      <w:bookmarkEnd w:id="4"/>
      <w:r w:rsidRPr="00A72130">
        <w:rPr>
          <w:rFonts w:ascii="Times New Roman" w:hAnsi="Times New Roman" w:cs="Times New Roman"/>
          <w:lang w:val="ru-RU"/>
        </w:rPr>
        <w:t>3.1. Состав и описание объектов имущества в составе Объекта Соглашения, в том числе технико-экономические показатели объектов имущества в составе Объекта Соглашения, приведены в Приложении</w:t>
      </w:r>
      <w:r w:rsidRPr="00A72130">
        <w:rPr>
          <w:rFonts w:ascii="Times New Roman" w:hAnsi="Times New Roman" w:cs="Times New Roman"/>
        </w:rPr>
        <w:t> </w:t>
      </w:r>
      <w:hyperlink w:anchor="heading-805" w:history="1">
        <w:r w:rsidRPr="00A72130">
          <w:rPr>
            <w:rFonts w:ascii="Times New Roman" w:hAnsi="Times New Roman" w:cs="Times New Roman"/>
            <w:u w:val="single"/>
            <w:lang w:val="ru-RU"/>
          </w:rPr>
          <w:t>1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" w:name="heading-25"/>
      <w:bookmarkEnd w:id="5"/>
      <w:r w:rsidRPr="00A72130">
        <w:rPr>
          <w:rFonts w:ascii="Times New Roman" w:hAnsi="Times New Roman" w:cs="Times New Roman"/>
          <w:lang w:val="ru-RU"/>
        </w:rPr>
        <w:t xml:space="preserve">3.2. Объекты имущества в составе Объекта Соглашения принадлежат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на праве собственности.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подтверждает, что право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на существующие объекты недвижимого имущества в составе Объекта Соглашения, на дату заключения Соглашения зарегистрировано в установленном Законодательством порядке.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" w:name="heading-26"/>
      <w:bookmarkEnd w:id="6"/>
      <w:r w:rsidRPr="00A72130">
        <w:rPr>
          <w:rFonts w:ascii="Times New Roman" w:hAnsi="Times New Roman" w:cs="Times New Roman"/>
          <w:lang w:val="ru-RU"/>
        </w:rPr>
        <w:t xml:space="preserve">3.3. Объекты имущества в составе Объекта Соглашения передаются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Концессионеру по подписываемым сторонами Актам приема-передачи в соответствии с разделом</w:t>
      </w:r>
      <w:r w:rsidRPr="00A72130">
        <w:rPr>
          <w:rFonts w:ascii="Times New Roman" w:hAnsi="Times New Roman" w:cs="Times New Roman"/>
        </w:rPr>
        <w:t> </w:t>
      </w:r>
      <w:hyperlink w:anchor="heading-11" w:history="1">
        <w:r w:rsidRPr="00A72130">
          <w:rPr>
            <w:rFonts w:ascii="Times New Roman" w:hAnsi="Times New Roman" w:cs="Times New Roman"/>
            <w:u w:val="single"/>
          </w:rPr>
          <w:t>II</w:t>
        </w:r>
      </w:hyperlink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" w:name="heading-1341"/>
      <w:bookmarkEnd w:id="7"/>
      <w:r w:rsidRPr="00A72130">
        <w:rPr>
          <w:rFonts w:ascii="Times New Roman" w:hAnsi="Times New Roman" w:cs="Times New Roman"/>
          <w:lang w:val="ru-RU"/>
        </w:rPr>
        <w:t xml:space="preserve">3.4. Движимое имущество, которое создано и (или) приобретено Концессионером при осуществлении деятельности, предусмотренной пунктом </w:t>
      </w:r>
      <w:hyperlink w:anchor="heading-20" w:history="1">
        <w:r w:rsidRPr="00A72130">
          <w:rPr>
            <w:rFonts w:ascii="Times New Roman" w:hAnsi="Times New Roman" w:cs="Times New Roman"/>
            <w:u w:val="single"/>
            <w:lang w:val="ru-RU"/>
          </w:rPr>
          <w:t>2.1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и не входит в состав Объекта Соглашения, является собственностью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" w:name="heading-1340"/>
      <w:bookmarkEnd w:id="8"/>
      <w:r w:rsidRPr="00A72130">
        <w:rPr>
          <w:rFonts w:ascii="Times New Roman" w:hAnsi="Times New Roman" w:cs="Times New Roman"/>
          <w:lang w:val="ru-RU"/>
        </w:rPr>
        <w:t xml:space="preserve">3.5. Недвижимое имущество, которое создано и (или) приобретено Концессионером при осуществлении деятельности, предусмотренной пунктом </w:t>
      </w:r>
      <w:hyperlink w:anchor="heading-20" w:history="1">
        <w:r w:rsidRPr="00A72130">
          <w:rPr>
            <w:rFonts w:ascii="Times New Roman" w:hAnsi="Times New Roman" w:cs="Times New Roman"/>
            <w:u w:val="single"/>
            <w:lang w:val="ru-RU"/>
          </w:rPr>
          <w:t>2.1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с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не относится к Объекту Соглашения, является собственностью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. Недвижимое имущество, которое создано Концессионером без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при осуществлении деятельности, предусмотренной Соглашением, и не относится к Объекту Соглашения, является собственностью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, и стоимость такого имущества возмещению не подлежит.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" w:name="heading-29"/>
      <w:bookmarkEnd w:id="9"/>
      <w:r w:rsidRPr="00A72130">
        <w:rPr>
          <w:rFonts w:ascii="Times New Roman" w:hAnsi="Times New Roman" w:cs="Times New Roman"/>
          <w:lang w:val="ru-RU"/>
        </w:rPr>
        <w:t xml:space="preserve">3.6.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Концессионер в течение 30 (тридцати) дней с даты создания и (или) приобретения имущества в рамках выполнения Основных мероприятий обязан направить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документы, подтверждающие факт создания и (или) приобретения такого имущества, необходимые для принятия имущества в собственность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государственной регистрации права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установленном Законодательством порядке (для объектов </w:t>
      </w:r>
      <w:r w:rsidRPr="00A72130">
        <w:rPr>
          <w:rFonts w:ascii="Times New Roman" w:hAnsi="Times New Roman" w:cs="Times New Roman"/>
          <w:lang w:val="ru-RU"/>
        </w:rPr>
        <w:lastRenderedPageBreak/>
        <w:t>недвижимого имущества), если указанные документы не были направлены с Актом об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>исполнении</w:t>
      </w:r>
      <w:proofErr w:type="gramEnd"/>
      <w:r w:rsidRPr="00A72130">
        <w:rPr>
          <w:rFonts w:ascii="Times New Roman" w:hAnsi="Times New Roman" w:cs="Times New Roman"/>
          <w:lang w:val="ru-RU"/>
        </w:rPr>
        <w:t>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" w:name="heading-30"/>
      <w:bookmarkEnd w:id="10"/>
      <w:r w:rsidRPr="00A72130">
        <w:rPr>
          <w:rFonts w:ascii="Times New Roman" w:hAnsi="Times New Roman" w:cs="Times New Roman"/>
          <w:lang w:val="ru-RU"/>
        </w:rPr>
        <w:t>3.7. Передача Концессионером в залог или отчуждение Объекта Соглашения (объектов имущества в составе Объекта Соглашения) не допускается.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" w:name="heading-31"/>
      <w:bookmarkEnd w:id="11"/>
      <w:r w:rsidRPr="00A72130">
        <w:rPr>
          <w:rFonts w:ascii="Times New Roman" w:hAnsi="Times New Roman" w:cs="Times New Roman"/>
          <w:lang w:val="ru-RU"/>
        </w:rPr>
        <w:t>3.8. Концессионер обязан учитывать Объект Соглашения на своем балансе отдельно от своего имущества.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" w:name="heading-32"/>
      <w:bookmarkEnd w:id="12"/>
      <w:r w:rsidRPr="00A72130">
        <w:rPr>
          <w:rFonts w:ascii="Times New Roman" w:hAnsi="Times New Roman" w:cs="Times New Roman"/>
          <w:lang w:val="ru-RU"/>
        </w:rPr>
        <w:t>3.9. Концессионер обязан осуществлять начисление амортизации.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" w:name="_Toc5"/>
      <w:r w:rsidRPr="00A72130">
        <w:rPr>
          <w:rFonts w:ascii="Times New Roman" w:hAnsi="Times New Roman" w:cs="Times New Roman"/>
          <w:lang w:val="ru-RU"/>
        </w:rPr>
        <w:t>4. Незарегистрированное имущество</w:t>
      </w:r>
      <w:bookmarkEnd w:id="1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" w:name="heading-42"/>
      <w:bookmarkEnd w:id="14"/>
      <w:r w:rsidRPr="00A72130">
        <w:rPr>
          <w:rFonts w:ascii="Times New Roman" w:hAnsi="Times New Roman" w:cs="Times New Roman"/>
          <w:lang w:val="ru-RU"/>
        </w:rPr>
        <w:t xml:space="preserve">4.1.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r w:rsidR="00A72130">
        <w:rPr>
          <w:rFonts w:ascii="Times New Roman" w:hAnsi="Times New Roman" w:cs="Times New Roman"/>
          <w:lang w:val="ru-RU"/>
        </w:rPr>
        <w:t xml:space="preserve">не </w:t>
      </w:r>
      <w:r w:rsidRPr="00A72130">
        <w:rPr>
          <w:rFonts w:ascii="Times New Roman" w:hAnsi="Times New Roman" w:cs="Times New Roman"/>
          <w:lang w:val="ru-RU"/>
        </w:rPr>
        <w:t xml:space="preserve">предоставляет во владение и пользование Концессионеру принадлежащее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Незарегистрированное имущество в составе Объекта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" w:name="heading-43"/>
      <w:bookmarkStart w:id="16" w:name="_Toc6"/>
      <w:bookmarkEnd w:id="15"/>
      <w:r w:rsidRPr="00A72130">
        <w:rPr>
          <w:rFonts w:ascii="Times New Roman" w:hAnsi="Times New Roman" w:cs="Times New Roman"/>
          <w:lang w:val="ru-RU"/>
        </w:rPr>
        <w:t>5. Сроки по Соглашению</w:t>
      </w:r>
      <w:bookmarkEnd w:id="1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" w:name="heading-55"/>
      <w:bookmarkEnd w:id="17"/>
      <w:r w:rsidRPr="00A72130">
        <w:rPr>
          <w:rFonts w:ascii="Times New Roman" w:hAnsi="Times New Roman" w:cs="Times New Roman"/>
          <w:lang w:val="ru-RU"/>
        </w:rPr>
        <w:t xml:space="preserve">5.1. Соглашение вступает в силу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его подписания и действует до </w:t>
      </w:r>
      <w:r w:rsidRPr="00F4391B">
        <w:rPr>
          <w:rFonts w:ascii="Times New Roman" w:hAnsi="Times New Roman" w:cs="Times New Roman"/>
          <w:highlight w:val="yellow"/>
          <w:lang w:val="ru-RU"/>
        </w:rPr>
        <w:t>3</w:t>
      </w:r>
      <w:r w:rsidR="006B156B">
        <w:rPr>
          <w:rFonts w:ascii="Times New Roman" w:hAnsi="Times New Roman" w:cs="Times New Roman"/>
          <w:highlight w:val="yellow"/>
          <w:lang w:val="ru-RU"/>
        </w:rPr>
        <w:t>1</w:t>
      </w:r>
      <w:r w:rsidRPr="00F4391B">
        <w:rPr>
          <w:rFonts w:ascii="Times New Roman" w:hAnsi="Times New Roman" w:cs="Times New Roman"/>
          <w:highlight w:val="yellow"/>
          <w:lang w:val="ru-RU"/>
        </w:rPr>
        <w:t>.</w:t>
      </w:r>
      <w:r w:rsidR="006B156B">
        <w:rPr>
          <w:rFonts w:ascii="Times New Roman" w:hAnsi="Times New Roman" w:cs="Times New Roman"/>
          <w:highlight w:val="yellow"/>
          <w:lang w:val="ru-RU"/>
        </w:rPr>
        <w:t>12</w:t>
      </w:r>
      <w:r w:rsidRPr="00F4391B">
        <w:rPr>
          <w:rFonts w:ascii="Times New Roman" w:hAnsi="Times New Roman" w:cs="Times New Roman"/>
          <w:highlight w:val="yellow"/>
          <w:lang w:val="ru-RU"/>
        </w:rPr>
        <w:t>.202</w:t>
      </w:r>
      <w:r w:rsidR="003635C5">
        <w:rPr>
          <w:rFonts w:ascii="Times New Roman" w:hAnsi="Times New Roman" w:cs="Times New Roman"/>
          <w:highlight w:val="yellow"/>
          <w:lang w:val="ru-RU"/>
        </w:rPr>
        <w:t>8</w:t>
      </w:r>
      <w:r w:rsidRPr="00F4391B">
        <w:rPr>
          <w:rFonts w:ascii="Times New Roman" w:hAnsi="Times New Roman" w:cs="Times New Roman"/>
          <w:highlight w:val="yellow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" w:name="heading-56"/>
      <w:bookmarkEnd w:id="18"/>
      <w:r w:rsidRPr="00A72130">
        <w:rPr>
          <w:rFonts w:ascii="Times New Roman" w:hAnsi="Times New Roman" w:cs="Times New Roman"/>
          <w:lang w:val="ru-RU"/>
        </w:rPr>
        <w:t xml:space="preserve">5.2. Сроки Реконструкции и Ввода в Эксплуатацию объектов имущества в составе Объекта Соглашения (выполнения Основных мероприятий) определяются в соответствии </w:t>
      </w:r>
      <w:r w:rsidRPr="009C51ED">
        <w:rPr>
          <w:rFonts w:ascii="Times New Roman" w:hAnsi="Times New Roman" w:cs="Times New Roman"/>
          <w:lang w:val="ru-RU"/>
        </w:rPr>
        <w:t xml:space="preserve">с Приложением </w:t>
      </w:r>
      <w:hyperlink w:anchor="heading-816" w:history="1">
        <w:r w:rsidRPr="009C51ED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" w:name="heading-57"/>
      <w:bookmarkEnd w:id="19"/>
      <w:r w:rsidRPr="00A72130">
        <w:rPr>
          <w:rFonts w:ascii="Times New Roman" w:hAnsi="Times New Roman" w:cs="Times New Roman"/>
          <w:lang w:val="ru-RU"/>
        </w:rPr>
        <w:t xml:space="preserve">5.3.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Сроки выполнения Концессионером Основных мероприятий увеличиваются на срок просрочки выполнения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своих обязательств по Соглашению (включая обязательства по предоставлению Земельных участков, передачи Объекта Соглашения и необходимых документов), а также на срок просрочки исполнения Субъектом РФ своих обязательств, если такая просрочка сделала невозможным исполнение Концессионером своих обязательств в установленные в Соглашении сроки.</w:t>
      </w:r>
      <w:r w:rsidRPr="00A72130">
        <w:rPr>
          <w:rFonts w:ascii="Times New Roman" w:hAnsi="Times New Roman" w:cs="Times New Roman"/>
        </w:rPr>
        <w:t> 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Сроки могут увеличиваться в иных случаях, предусмотренных Соглашением и Законодательством.</w:t>
      </w:r>
    </w:p>
    <w:p w:rsidR="00973B4B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>Во избежание сомнений увеличение сроков исполнения Концессионером обязательств по Реконструкции объектов имущества в составе Объекта Соглашения в соответствии с данным пунктом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не является изменением условий Соглашения, если иное не предусмотрено Законодательством.</w:t>
      </w:r>
    </w:p>
    <w:p w:rsidR="001840D0" w:rsidRPr="00836FD1" w:rsidRDefault="00CA0F00" w:rsidP="00A72130">
      <w:pPr>
        <w:pStyle w:val="a3"/>
        <w:rPr>
          <w:rFonts w:ascii="Times New Roman" w:hAnsi="Times New Roman" w:cs="Times New Roman"/>
          <w:u w:val="single"/>
          <w:lang w:val="ru-RU"/>
        </w:rPr>
      </w:pPr>
      <w:proofErr w:type="gramStart"/>
      <w:r w:rsidRPr="00836FD1">
        <w:rPr>
          <w:shd w:val="clear" w:color="auto" w:fill="FFFFFF"/>
          <w:lang w:val="ru-RU"/>
        </w:rPr>
        <w:t>С</w:t>
      </w:r>
      <w:r w:rsidR="001840D0" w:rsidRPr="00836FD1">
        <w:rPr>
          <w:shd w:val="clear" w:color="auto" w:fill="FFFFFF"/>
          <w:lang w:val="ru-RU"/>
        </w:rPr>
        <w:t>рок</w:t>
      </w:r>
      <w:r w:rsidRPr="00836FD1">
        <w:rPr>
          <w:shd w:val="clear" w:color="auto" w:fill="FFFFFF"/>
          <w:lang w:val="ru-RU"/>
        </w:rPr>
        <w:t>и</w:t>
      </w:r>
      <w:r w:rsidR="001840D0" w:rsidRPr="00836FD1">
        <w:rPr>
          <w:shd w:val="clear" w:color="auto" w:fill="FFFFFF"/>
          <w:lang w:val="ru-RU"/>
        </w:rPr>
        <w:t xml:space="preserve"> реализац</w:t>
      </w:r>
      <w:r w:rsidRPr="00836FD1">
        <w:rPr>
          <w:shd w:val="clear" w:color="auto" w:fill="FFFFFF"/>
          <w:lang w:val="ru-RU"/>
        </w:rPr>
        <w:t>ии инвестиционных обязательств К</w:t>
      </w:r>
      <w:r w:rsidR="001840D0" w:rsidRPr="00836FD1">
        <w:rPr>
          <w:shd w:val="clear" w:color="auto" w:fill="FFFFFF"/>
          <w:lang w:val="ru-RU"/>
        </w:rPr>
        <w:t>онцессионера, в случае принятия Правительством Российской Федерации соответствующего решения, предусмотренного</w:t>
      </w:r>
      <w:r w:rsidR="001840D0" w:rsidRPr="00836FD1">
        <w:rPr>
          <w:shd w:val="clear" w:color="auto" w:fill="FFFFFF"/>
        </w:rPr>
        <w:t> </w:t>
      </w:r>
      <w:hyperlink r:id="rId9" w:anchor="/document/70291378/entry/0" w:history="1">
        <w:r w:rsidR="001840D0" w:rsidRPr="00836FD1">
          <w:rPr>
            <w:rStyle w:val="a4"/>
            <w:color w:val="auto"/>
            <w:shd w:val="clear" w:color="auto" w:fill="FFFFFF"/>
            <w:lang w:val="ru-RU"/>
          </w:rPr>
          <w:t>Федеральным законом</w:t>
        </w:r>
      </w:hyperlink>
      <w:r w:rsidR="001840D0" w:rsidRPr="00836FD1">
        <w:rPr>
          <w:shd w:val="clear" w:color="auto" w:fill="FFFFFF"/>
        </w:rPr>
        <w:t> </w:t>
      </w:r>
      <w:r w:rsidR="001840D0" w:rsidRPr="00836FD1">
        <w:rPr>
          <w:shd w:val="clear" w:color="auto" w:fill="FFFFFF"/>
          <w:lang w:val="ru-RU"/>
        </w:rPr>
        <w:t xml:space="preserve">от 30 декабря 2012 года </w:t>
      </w:r>
      <w:r w:rsidR="001840D0" w:rsidRPr="00836FD1">
        <w:rPr>
          <w:shd w:val="clear" w:color="auto" w:fill="FFFFFF"/>
        </w:rPr>
        <w:t>N </w:t>
      </w:r>
      <w:r w:rsidR="001840D0" w:rsidRPr="00836FD1">
        <w:rPr>
          <w:shd w:val="clear" w:color="auto" w:fill="FFFFFF"/>
          <w:lang w:val="ru-RU"/>
        </w:rPr>
        <w:t xml:space="preserve">291-ФЗ "О внесении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газоснабжения, водоснабжения и водоотведения", </w:t>
      </w:r>
      <w:r w:rsidRPr="00836FD1">
        <w:rPr>
          <w:shd w:val="clear" w:color="auto" w:fill="FFFFFF"/>
          <w:lang w:val="ru-RU"/>
        </w:rPr>
        <w:t xml:space="preserve">могут быть перенесены </w:t>
      </w:r>
      <w:r w:rsidR="001840D0" w:rsidRPr="00836FD1">
        <w:rPr>
          <w:shd w:val="clear" w:color="auto" w:fill="FFFFFF"/>
          <w:lang w:val="ru-RU"/>
        </w:rPr>
        <w:t xml:space="preserve">в связи с существенным ухудшением экономической конъюнктуры). </w:t>
      </w:r>
      <w:proofErr w:type="gramEnd"/>
    </w:p>
    <w:p w:rsidR="00F4391B" w:rsidRDefault="00CE2A15" w:rsidP="006628D2">
      <w:pPr>
        <w:spacing w:after="0" w:line="100" w:lineRule="atLeast"/>
        <w:rPr>
          <w:sz w:val="28"/>
          <w:szCs w:val="28"/>
          <w:lang w:val="ru-RU"/>
        </w:rPr>
      </w:pPr>
      <w:bookmarkStart w:id="20" w:name="heading-61"/>
      <w:bookmarkEnd w:id="20"/>
      <w:r w:rsidRPr="00A72130">
        <w:rPr>
          <w:rFonts w:ascii="Times New Roman" w:hAnsi="Times New Roman" w:cs="Times New Roman"/>
          <w:lang w:val="ru-RU"/>
        </w:rPr>
        <w:t>5.4. Срок передачи объектов имущества в составе Объекта Соглашения –</w:t>
      </w:r>
      <w:r w:rsidRPr="00A72130">
        <w:rPr>
          <w:rFonts w:ascii="Times New Roman" w:hAnsi="Times New Roman" w:cs="Times New Roman"/>
        </w:rPr>
        <w:t> </w:t>
      </w:r>
      <w:r w:rsidR="00F4391B" w:rsidRPr="006628D2">
        <w:rPr>
          <w:lang w:val="ru-RU"/>
        </w:rPr>
        <w:t xml:space="preserve">в течение 30 дней со дня защиты тарифов Концессионером, но не более 90 дней </w:t>
      </w:r>
      <w:proofErr w:type="gramStart"/>
      <w:r w:rsidR="00F4391B" w:rsidRPr="006628D2">
        <w:rPr>
          <w:lang w:val="ru-RU"/>
        </w:rPr>
        <w:t>с  даты подписания</w:t>
      </w:r>
      <w:proofErr w:type="gramEnd"/>
      <w:r w:rsidR="00F4391B" w:rsidRPr="006628D2">
        <w:rPr>
          <w:lang w:val="ru-RU"/>
        </w:rPr>
        <w:t xml:space="preserve"> сторонами Концессионного соглашения</w:t>
      </w:r>
      <w:r w:rsidR="00F4391B" w:rsidRPr="00F4391B">
        <w:rPr>
          <w:sz w:val="28"/>
          <w:szCs w:val="28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" w:name="heading-63"/>
      <w:bookmarkEnd w:id="21"/>
      <w:r w:rsidRPr="00A72130">
        <w:rPr>
          <w:rFonts w:ascii="Times New Roman" w:hAnsi="Times New Roman" w:cs="Times New Roman"/>
          <w:lang w:val="ru-RU"/>
        </w:rPr>
        <w:t>5.5. Срок Эксплуатации Объекта Соглашения – с момента наступления последнего из следующих событий: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вступление в силу Тарифов;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исполнение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обязанности по передаче объектов имущества в составе Объекта Соглашения,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до передачи (возврата) последнего из объектов имущества в составе Объекта Соглашения, с использованием которого Концессионер может осуществлять Концессионную деятельность,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соответствии с разделом </w:t>
      </w:r>
      <w:hyperlink w:anchor="heading-479" w:history="1">
        <w:r w:rsidRPr="00A72130">
          <w:rPr>
            <w:rFonts w:ascii="Times New Roman" w:hAnsi="Times New Roman" w:cs="Times New Roman"/>
            <w:u w:val="single"/>
          </w:rPr>
          <w:t>X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" w:name="_Toc7"/>
      <w:r w:rsidRPr="00A72130">
        <w:rPr>
          <w:rFonts w:ascii="Times New Roman" w:hAnsi="Times New Roman" w:cs="Times New Roman"/>
          <w:lang w:val="ru-RU"/>
        </w:rPr>
        <w:t>6. Обеспечение обязательств Концессионера</w:t>
      </w:r>
      <w:bookmarkEnd w:id="2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" w:name="heading-67"/>
      <w:bookmarkEnd w:id="23"/>
      <w:r w:rsidRPr="00A72130">
        <w:rPr>
          <w:rFonts w:ascii="Times New Roman" w:hAnsi="Times New Roman" w:cs="Times New Roman"/>
          <w:lang w:val="ru-RU"/>
        </w:rPr>
        <w:t>6.1. Концессионер обязан предоставить обеспечение исполнения обязательств по Соглашению путем предоставления Банковской гарантии.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" w:name="heading-68"/>
      <w:bookmarkEnd w:id="24"/>
      <w:r w:rsidRPr="00A72130">
        <w:rPr>
          <w:rFonts w:ascii="Times New Roman" w:hAnsi="Times New Roman" w:cs="Times New Roman"/>
          <w:lang w:val="ru-RU"/>
        </w:rPr>
        <w:t>6.2. Размер Банковской гарантии –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10 % от Предельного размера расходов.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>Сумма, подлежащая выплате в каждом году обеспечения исполнения обязательств Концессионера, рассчитывается в виде процентного значения от Предельного размера расходов, рассчитанного в виде отношения Предельного размера на весь срок действия Соглашения и количества календарных месяцев срока действия Соглашения, умноженного на количество месяцев действия Соглашения в календарном году, на который предоставляется Банковская гарантия.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" w:name="heading-69"/>
      <w:bookmarkEnd w:id="25"/>
      <w:r w:rsidRPr="00A72130">
        <w:rPr>
          <w:rFonts w:ascii="Times New Roman" w:hAnsi="Times New Roman" w:cs="Times New Roman"/>
          <w:lang w:val="ru-RU"/>
        </w:rPr>
        <w:lastRenderedPageBreak/>
        <w:t xml:space="preserve">6.3. Срок действия Банковской гарантии (Банковских гарантий) – вступает в силу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подписания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Соглашения и действует в течение срока выполнения Основных мероприятий.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Обеспечение предоставляется в виде Банковских гарантий на каждый календарный год срока обеспечения. Первая и последняя Банковские гарантии могут быть предоставлена на срок, меньше календарного года.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" w:name="heading-70"/>
      <w:bookmarkEnd w:id="26"/>
      <w:r w:rsidRPr="00A72130">
        <w:rPr>
          <w:rFonts w:ascii="Times New Roman" w:hAnsi="Times New Roman" w:cs="Times New Roman"/>
          <w:lang w:val="ru-RU"/>
        </w:rPr>
        <w:t>6.4. Банковская гарантия на первый календарный год действия Соглашения предоставляется Концессионером до заключения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Последующие Банковские гарантии предоставляются не </w:t>
      </w:r>
      <w:proofErr w:type="gramStart"/>
      <w:r w:rsidRPr="00A72130">
        <w:rPr>
          <w:rFonts w:ascii="Times New Roman" w:hAnsi="Times New Roman" w:cs="Times New Roman"/>
          <w:lang w:val="ru-RU"/>
        </w:rPr>
        <w:t>позднее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чем за 30 (тридцать) календарных дней до окончания срока действия предыдущей Банковской гарантии и вступают в силу не позднее даты окончания срока действия предыдущей Банковской гарантии.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" w:name="heading-71"/>
      <w:bookmarkEnd w:id="27"/>
      <w:r w:rsidRPr="00A72130">
        <w:rPr>
          <w:rFonts w:ascii="Times New Roman" w:hAnsi="Times New Roman" w:cs="Times New Roman"/>
          <w:lang w:val="ru-RU"/>
        </w:rPr>
        <w:t>6.5. Концессионер по своему усмотрению вправе осуществить имущественное страхование Объекта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" w:name="_Toc8"/>
      <w:r w:rsidRPr="00A72130">
        <w:rPr>
          <w:rFonts w:ascii="Times New Roman" w:hAnsi="Times New Roman" w:cs="Times New Roman"/>
          <w:lang w:val="ru-RU"/>
        </w:rPr>
        <w:t>7. Исключительные права на результаты интеллектуальной деятельности</w:t>
      </w:r>
      <w:bookmarkEnd w:id="28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9" w:name="heading-73"/>
      <w:bookmarkEnd w:id="29"/>
      <w:r w:rsidRPr="00A72130">
        <w:rPr>
          <w:rFonts w:ascii="Times New Roman" w:hAnsi="Times New Roman" w:cs="Times New Roman"/>
          <w:lang w:val="ru-RU"/>
        </w:rPr>
        <w:t xml:space="preserve">7.1. В случае если для исполнения Соглашения Концессионеру будут переданы результаты интеллектуальной деятельности, исключительные права на которые принадлежат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между Сторонами Соглашения должен быть заключен договор о передаче на безвозмездной основе Концессионеру прав пользования результатами интеллектуальной деятельности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соответствии с Законодательством на срок, согласованный Сторонами. Прекращение действия Соглашения является основанием для прекращения договора о передаче на безвозмездной основе Концессионеру прав пользования результатами интеллектуальной деятельности, исключительные права на которые принадлежат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" w:name="heading-74"/>
      <w:bookmarkStart w:id="31" w:name="heading-76"/>
      <w:bookmarkEnd w:id="30"/>
      <w:bookmarkEnd w:id="31"/>
      <w:r w:rsidRPr="00A72130">
        <w:rPr>
          <w:rFonts w:ascii="Times New Roman" w:hAnsi="Times New Roman" w:cs="Times New Roman"/>
          <w:lang w:val="ru-RU"/>
        </w:rPr>
        <w:t>7.</w:t>
      </w:r>
      <w:r w:rsidR="006E2356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принадлежат исключительные права на результаты интеллектуальной деятельности, полученные Концессионером за свой счет при исполнении Соглашения. 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" w:name="heading-77"/>
      <w:bookmarkEnd w:id="32"/>
      <w:r w:rsidRPr="00A72130">
        <w:rPr>
          <w:rFonts w:ascii="Times New Roman" w:hAnsi="Times New Roman" w:cs="Times New Roman"/>
          <w:lang w:val="ru-RU"/>
        </w:rPr>
        <w:t>7.</w:t>
      </w:r>
      <w:r w:rsidR="006E2356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>. В целях исполнения Концессионером обязательств, предусмотренных Соглашением, Концессионер вправе пользоваться исключительными правами на результаты интеллектуальной деятельности, предусмотренными условиями Соглашения как самостоятельно, так и с привлечением третьих лиц.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" w:name="_Toc9"/>
      <w:r w:rsidRPr="00A72130">
        <w:rPr>
          <w:rFonts w:ascii="Times New Roman" w:hAnsi="Times New Roman" w:cs="Times New Roman"/>
          <w:lang w:val="ru-RU"/>
        </w:rPr>
        <w:t>8. Привлечение Лиц, относящихся к Концессионеру</w:t>
      </w:r>
      <w:bookmarkEnd w:id="3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" w:name="heading-92"/>
      <w:bookmarkEnd w:id="34"/>
      <w:r w:rsidRPr="00A72130">
        <w:rPr>
          <w:rFonts w:ascii="Times New Roman" w:hAnsi="Times New Roman" w:cs="Times New Roman"/>
          <w:lang w:val="ru-RU"/>
        </w:rPr>
        <w:t xml:space="preserve">8.1. Концессионер имеет право исполнять Соглашение своими силами и (или) с привлечением Лиц, относящихся к Концессионеру. При этом Концессионер несет ответственность за действия других лиц как </w:t>
      </w:r>
      <w:proofErr w:type="gramStart"/>
      <w:r w:rsidRPr="00A72130">
        <w:rPr>
          <w:rFonts w:ascii="Times New Roman" w:hAnsi="Times New Roman" w:cs="Times New Roman"/>
          <w:lang w:val="ru-RU"/>
        </w:rPr>
        <w:t>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свои собственные. Концессионер не вправе привлекать таких лиц для выполнения (оказания) отдельных видов работ (услуг) в целях исполнения Соглашения, если их деятельность по выполнению (оказанию) таких работ (услуг) запрещена на территории Российской Федерации в соответствии с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" w:name="heading-93"/>
      <w:bookmarkEnd w:id="35"/>
      <w:r w:rsidRPr="00A72130">
        <w:rPr>
          <w:rFonts w:ascii="Times New Roman" w:hAnsi="Times New Roman" w:cs="Times New Roman"/>
          <w:lang w:val="ru-RU"/>
        </w:rPr>
        <w:t xml:space="preserve">8.2. Концессионер имеет право передавать с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Лицам, относящимся к Концессионеру, свои права и обязанности, предусмотренные Соглашением, путем уступки требования или перевода долга, если иное не предусмотрено Законодательством.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36" w:name="_Toc1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II</w:t>
      </w:r>
      <w:r w:rsidRPr="00A72130">
        <w:rPr>
          <w:rFonts w:ascii="Times New Roman" w:hAnsi="Times New Roman" w:cs="Times New Roman"/>
          <w:lang w:val="ru-RU"/>
        </w:rPr>
        <w:t>. ПРЕДОСТАВЛЕНИЕ ИМУЩЕСТВА КОНЦЕДЕНТОМ</w:t>
      </w:r>
      <w:bookmarkEnd w:id="3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" w:name="_Toc11"/>
      <w:r w:rsidRPr="00A72130">
        <w:rPr>
          <w:rFonts w:ascii="Times New Roman" w:hAnsi="Times New Roman" w:cs="Times New Roman"/>
          <w:lang w:val="ru-RU"/>
        </w:rPr>
        <w:t>9. Порядок передачи имущества</w:t>
      </w:r>
      <w:bookmarkEnd w:id="37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" w:name="heading-95"/>
      <w:bookmarkEnd w:id="38"/>
      <w:r w:rsidRPr="00A72130">
        <w:rPr>
          <w:rFonts w:ascii="Times New Roman" w:hAnsi="Times New Roman" w:cs="Times New Roman"/>
          <w:lang w:val="ru-RU"/>
        </w:rPr>
        <w:t xml:space="preserve">9.1.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передать Концессионеру, а Концессионер обязуется принять объекты имущества в составе Объекта Соглашения, а также права владения и пользования указанными объектами имущества. На дату передачи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Концессионеру объектов имущества в составе Объекта Соглашения такое имущество должно быть свободными от прав третьих лиц.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" w:name="heading-96"/>
      <w:bookmarkEnd w:id="39"/>
      <w:r w:rsidRPr="00A72130">
        <w:rPr>
          <w:rFonts w:ascii="Times New Roman" w:hAnsi="Times New Roman" w:cs="Times New Roman"/>
          <w:lang w:val="ru-RU"/>
        </w:rPr>
        <w:t xml:space="preserve">9.2. Передача объектов имущества в составе Объекта Соглашения осуществляется по Актам приема-передачи, содержащим сведения о балансовой стоимости объектов имущества на дату передачи, в которых Стороны делают отметку о фактическом состоянии объектов имущества в составе Объекта Соглашения на дату их передачи Концессионеру. Примерная форма Акта приема-передачи представлена в Приложении </w:t>
      </w:r>
      <w:hyperlink w:anchor="heading-1337" w:history="1">
        <w:r w:rsidRPr="00A72130">
          <w:rPr>
            <w:rFonts w:ascii="Times New Roman" w:hAnsi="Times New Roman" w:cs="Times New Roman"/>
            <w:u w:val="single"/>
            <w:lang w:val="ru-RU"/>
          </w:rPr>
          <w:t>13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0" w:name="heading-97"/>
      <w:bookmarkEnd w:id="40"/>
      <w:r w:rsidRPr="00A72130">
        <w:rPr>
          <w:rFonts w:ascii="Times New Roman" w:hAnsi="Times New Roman" w:cs="Times New Roman"/>
          <w:lang w:val="ru-RU"/>
        </w:rPr>
        <w:t>9.3. При передаче Концессионеру объектов имущества в составе Объекта Соглашения, износ и (или) состояние которых делает их непригодными для осуществления Концессионной деятельности (в том числе в случае полного разрушения или отсутствия объектов имущества), Концессионер вправе отказаться от принятия таких объектов имущества.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1" w:name="heading-98"/>
      <w:bookmarkEnd w:id="41"/>
      <w:r w:rsidRPr="00A72130">
        <w:rPr>
          <w:rFonts w:ascii="Times New Roman" w:hAnsi="Times New Roman" w:cs="Times New Roman"/>
          <w:lang w:val="ru-RU"/>
        </w:rPr>
        <w:lastRenderedPageBreak/>
        <w:t xml:space="preserve">9.4. Исключением из правила, установленного пунктом </w:t>
      </w:r>
      <w:hyperlink w:anchor="heading-97" w:history="1">
        <w:r w:rsidRPr="00A72130">
          <w:rPr>
            <w:rFonts w:ascii="Times New Roman" w:hAnsi="Times New Roman" w:cs="Times New Roman"/>
            <w:u w:val="single"/>
            <w:lang w:val="ru-RU"/>
          </w:rPr>
          <w:t>9.3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является случай, когда Основными мероприятиями предусмотрена Реконструкция соответствующих объектов имущества и их состояние позволяет осуществить такую Реконструкцию в соответствии с условиями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" w:name="heading-99"/>
      <w:bookmarkEnd w:id="42"/>
      <w:r w:rsidRPr="00A72130">
        <w:rPr>
          <w:rFonts w:ascii="Times New Roman" w:hAnsi="Times New Roman" w:cs="Times New Roman"/>
          <w:lang w:val="ru-RU"/>
        </w:rPr>
        <w:t xml:space="preserve">9.5. В случае, указанном в пункте </w:t>
      </w:r>
      <w:hyperlink w:anchor="heading-97" w:history="1">
        <w:r w:rsidRPr="00A72130">
          <w:rPr>
            <w:rFonts w:ascii="Times New Roman" w:hAnsi="Times New Roman" w:cs="Times New Roman"/>
            <w:u w:val="single"/>
            <w:lang w:val="ru-RU"/>
          </w:rPr>
          <w:t>9.3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Концессионер вправе отказаться от приемки Объекта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и по своему выбору требовать от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безвозмездного устранения выявленных недостатков Объекта Соглашения в разумные сроки;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досрочного прекращения Соглашения в порядке, установленном разделом </w:t>
      </w:r>
      <w:hyperlink w:anchor="heading-658" w:history="1">
        <w:r w:rsidRPr="00A72130">
          <w:rPr>
            <w:rFonts w:ascii="Times New Roman" w:hAnsi="Times New Roman" w:cs="Times New Roman"/>
            <w:u w:val="single"/>
          </w:rPr>
          <w:t>XIV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в случае если отказ от принятия объектов имущества с недостатками препятствует исполнению Соглашения 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устранил недостатки в разумные сроки при условии предъявления Концессионером соответствующего требования.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" w:name="heading-102"/>
      <w:bookmarkEnd w:id="43"/>
      <w:r w:rsidRPr="00A72130">
        <w:rPr>
          <w:rFonts w:ascii="Times New Roman" w:hAnsi="Times New Roman" w:cs="Times New Roman"/>
          <w:lang w:val="ru-RU"/>
        </w:rPr>
        <w:t xml:space="preserve">9.6. Концессионер не вправе отказать в приемке Объекта Соглашения в случае надлежащего устранения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недостатков Объекта Соглашения по требованию Концессионера в порядке, предусмотренном пунктом </w:t>
      </w:r>
      <w:hyperlink w:anchor="heading-99" w:history="1">
        <w:r w:rsidRPr="00A72130">
          <w:rPr>
            <w:rFonts w:ascii="Times New Roman" w:hAnsi="Times New Roman" w:cs="Times New Roman"/>
            <w:u w:val="single"/>
            <w:lang w:val="ru-RU"/>
          </w:rPr>
          <w:t>9.5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4" w:name="heading-103"/>
      <w:bookmarkEnd w:id="44"/>
      <w:r w:rsidRPr="00A72130">
        <w:rPr>
          <w:rFonts w:ascii="Times New Roman" w:hAnsi="Times New Roman" w:cs="Times New Roman"/>
          <w:lang w:val="ru-RU"/>
        </w:rPr>
        <w:t xml:space="preserve">9.7. Во избежание сомнений сроки выполнения обязательств Концессионера по Соглашению продлеваются на сроки устранения недостатков Объекта Соглашения в порядке, предусмотренном пунктом </w:t>
      </w:r>
      <w:hyperlink w:anchor="heading-99" w:history="1">
        <w:r w:rsidRPr="00A72130">
          <w:rPr>
            <w:rFonts w:ascii="Times New Roman" w:hAnsi="Times New Roman" w:cs="Times New Roman"/>
            <w:u w:val="single"/>
            <w:lang w:val="ru-RU"/>
          </w:rPr>
          <w:t>9.5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и повторной приёмки соответствующих объектов Концессионером.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5" w:name="heading-104"/>
      <w:bookmarkEnd w:id="45"/>
      <w:r w:rsidRPr="00A72130">
        <w:rPr>
          <w:rFonts w:ascii="Times New Roman" w:hAnsi="Times New Roman" w:cs="Times New Roman"/>
          <w:lang w:val="ru-RU"/>
        </w:rPr>
        <w:t xml:space="preserve">9.8. Передача объектов имущества в составе Объекта Соглашения от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Концессионеру осуществляется в сроки, установленные пунктом </w:t>
      </w:r>
      <w:hyperlink w:anchor="heading-61" w:history="1">
        <w:r w:rsidRPr="00A72130">
          <w:rPr>
            <w:rFonts w:ascii="Times New Roman" w:hAnsi="Times New Roman" w:cs="Times New Roman"/>
            <w:u w:val="single"/>
            <w:lang w:val="ru-RU"/>
          </w:rPr>
          <w:t>5.4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 При этом передача объектов имущества должна быть осуществлена таким образом, чтобы обеспечить непрерывность снабжения населения соответствующими коммунальными услугами.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6" w:name="heading-105"/>
      <w:bookmarkEnd w:id="46"/>
      <w:r w:rsidRPr="00A72130">
        <w:rPr>
          <w:rFonts w:ascii="Times New Roman" w:hAnsi="Times New Roman" w:cs="Times New Roman"/>
          <w:lang w:val="ru-RU"/>
        </w:rPr>
        <w:t xml:space="preserve">9.9.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Обязанность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 передаче объектов имущества в составе Объекта Соглашения, а также прав владения и пользования указанными объектами считается исполненной при принятии этого имущества Концессионером и подписании Сторонами соответствующих Актов приема-передачи (в отношении движимого имущества), а также государственной регистрации прав владения и пользования Концессионера недвижимым имуществом, входящим в состав Объекта Соглашения, в качестве обременения права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7" w:name="heading-106"/>
      <w:bookmarkEnd w:id="47"/>
      <w:r w:rsidRPr="00A72130">
        <w:rPr>
          <w:rFonts w:ascii="Times New Roman" w:hAnsi="Times New Roman" w:cs="Times New Roman"/>
          <w:lang w:val="ru-RU"/>
        </w:rPr>
        <w:t xml:space="preserve">9.10. Одновременно с передачей соответствующих объектов имущества в составе Объекта 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передает Концессионеру документы, относящиеся к передаваемым объектам имущества и необходимые для исполнения Соглашения, включая документы, необходимые для выполнения Основных мероприятий, ремонта и осуществления Концессионной деятельности, в том числе: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выписки из Единого государственного реестра недвижимости, кадастровые паспорта сооружений (заверенные уполномоченным органом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копии), выданные после 01.03.2008 г., либо технические паспорта, иные документы, содержащие описание такого объекта недвижимости, выданные до 01.03.2008 г., если права на имущество зарегистрированы до 1 января 2017 г.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 xml:space="preserve">имеющуюся 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нормативно-техническую документацию, необходимую Концессионеру для исполнения обязательств по Соглашению, включая проектную и исполнительную документацию, разрешения на строительство и разрешения на ввод в эксплуатацию объектов капитального строительства, сертификаты соответствия или декларации соответствия на используемое оборудование, гарантийные талоны или договоры о приобретении оборудования, если гарантийный срок на оборудование не истек, технические паспорта на оборудование, паспорта заводов-изготовителей, эксплуатационную документацию.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Наименование и реквизиты передаваемых документов в соответствии с настоящим пунктом указываются в Актах приема-передачи.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8" w:name="heading-107"/>
      <w:bookmarkEnd w:id="48"/>
      <w:r w:rsidRPr="00A72130">
        <w:rPr>
          <w:rFonts w:ascii="Times New Roman" w:hAnsi="Times New Roman" w:cs="Times New Roman"/>
          <w:lang w:val="ru-RU"/>
        </w:rPr>
        <w:t xml:space="preserve">9.11.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В случае выявления Концессионером в течение 1 (одного) года с даты заключения Соглашения необходимости получить иные документы, относящиеся к Объекту Соглашению, требующиеся Концессионеру для исполнения его обязанностей по Соглашению, но не переданные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сроки, указанные в пункте </w:t>
      </w:r>
      <w:hyperlink w:anchor="heading-106" w:history="1">
        <w:r w:rsidRPr="00A72130">
          <w:rPr>
            <w:rFonts w:ascii="Times New Roman" w:hAnsi="Times New Roman" w:cs="Times New Roman"/>
            <w:u w:val="single"/>
            <w:lang w:val="ru-RU"/>
          </w:rPr>
          <w:t>9.10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указанные документы должны быть переданы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позднее 60 (шестидесяти) дней с даты получения соответствующего запроса Концессионера, если иное не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следует из обстоятельств, в рамках которых делается запрос.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9" w:name="heading-108"/>
      <w:bookmarkEnd w:id="49"/>
      <w:r w:rsidRPr="00A72130">
        <w:rPr>
          <w:rFonts w:ascii="Times New Roman" w:hAnsi="Times New Roman" w:cs="Times New Roman"/>
          <w:lang w:val="ru-RU"/>
        </w:rPr>
        <w:t>9.12. В случае если какие-то из указанных в пунктах</w:t>
      </w:r>
      <w:r w:rsidRPr="00A72130">
        <w:rPr>
          <w:rFonts w:ascii="Times New Roman" w:hAnsi="Times New Roman" w:cs="Times New Roman"/>
        </w:rPr>
        <w:t> </w:t>
      </w:r>
      <w:hyperlink w:anchor="heading-106" w:history="1">
        <w:r w:rsidRPr="00A72130">
          <w:rPr>
            <w:rFonts w:ascii="Times New Roman" w:hAnsi="Times New Roman" w:cs="Times New Roman"/>
            <w:u w:val="single"/>
            <w:lang w:val="ru-RU"/>
          </w:rPr>
          <w:t>9.10</w:t>
        </w:r>
      </w:hyperlink>
      <w:r w:rsidRPr="00A72130">
        <w:rPr>
          <w:rFonts w:ascii="Times New Roman" w:hAnsi="Times New Roman" w:cs="Times New Roman"/>
          <w:lang w:val="ru-RU"/>
        </w:rPr>
        <w:t>,</w:t>
      </w:r>
      <w:r w:rsidRPr="00A72130">
        <w:rPr>
          <w:rFonts w:ascii="Times New Roman" w:hAnsi="Times New Roman" w:cs="Times New Roman"/>
        </w:rPr>
        <w:t> </w:t>
      </w:r>
      <w:hyperlink w:anchor="heading-107" w:history="1">
        <w:r w:rsidRPr="00A72130">
          <w:rPr>
            <w:rFonts w:ascii="Times New Roman" w:hAnsi="Times New Roman" w:cs="Times New Roman"/>
            <w:u w:val="single"/>
            <w:lang w:val="ru-RU"/>
          </w:rPr>
          <w:t>9.11</w:t>
        </w:r>
      </w:hyperlink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Соглашения документов отсутствуют 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не могут быть им получены в сроки, указанные в пунктах </w:t>
      </w:r>
      <w:hyperlink w:anchor="heading-106" w:history="1">
        <w:r w:rsidRPr="00A72130">
          <w:rPr>
            <w:rFonts w:ascii="Times New Roman" w:hAnsi="Times New Roman" w:cs="Times New Roman"/>
            <w:u w:val="single"/>
            <w:lang w:val="ru-RU"/>
          </w:rPr>
          <w:t>9.10</w:t>
        </w:r>
      </w:hyperlink>
      <w:r w:rsidRPr="00A72130">
        <w:rPr>
          <w:rFonts w:ascii="Times New Roman" w:hAnsi="Times New Roman" w:cs="Times New Roman"/>
          <w:lang w:val="ru-RU"/>
        </w:rPr>
        <w:t xml:space="preserve">, </w:t>
      </w:r>
      <w:hyperlink w:anchor="heading-107" w:history="1">
        <w:r w:rsidRPr="00A72130">
          <w:rPr>
            <w:rFonts w:ascii="Times New Roman" w:hAnsi="Times New Roman" w:cs="Times New Roman"/>
            <w:u w:val="single"/>
            <w:lang w:val="ru-RU"/>
          </w:rPr>
          <w:t>9.11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Концессионер вправе по своему выбору: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0" w:name="heading-1201"/>
      <w:bookmarkEnd w:id="50"/>
      <w:r w:rsidRPr="00A72130">
        <w:rPr>
          <w:rFonts w:ascii="Times New Roman" w:hAnsi="Times New Roman" w:cs="Times New Roman"/>
          <w:lang w:val="ru-RU"/>
        </w:rPr>
        <w:lastRenderedPageBreak/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получить или изготовить такие документы самостоятельно и потребовать возмещения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расходов на получение или изготовление таких документов в случае, если указанные расходы в соответствии с Законодательством не подлежат учету при установлении Тарифов, 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возместить указанные расходы не позднее 6 (шести) месяцев с момента получения соответствующего требования Концессионера;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1" w:name="heading-1202"/>
      <w:bookmarkEnd w:id="51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 xml:space="preserve">) требовать изменения Соглашения в порядке, установленном разделом </w:t>
      </w:r>
      <w:hyperlink w:anchor="heading-646" w:history="1">
        <w:r w:rsidRPr="00A72130">
          <w:rPr>
            <w:rFonts w:ascii="Times New Roman" w:hAnsi="Times New Roman" w:cs="Times New Roman"/>
            <w:u w:val="single"/>
          </w:rPr>
          <w:t>XIII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 в соответствие с требованиями Законодательства, если отсутствие документов не позволяет Концессионеру исполнить обязательства по Соглашению в установленные сроки;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2" w:name="heading-1203"/>
      <w:bookmarkEnd w:id="5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 xml:space="preserve">) требовать досрочного расторжения Соглашения в порядке, установленном разделом </w:t>
      </w:r>
      <w:hyperlink w:anchor="heading-658" w:history="1">
        <w:r w:rsidRPr="00A72130">
          <w:rPr>
            <w:rFonts w:ascii="Times New Roman" w:hAnsi="Times New Roman" w:cs="Times New Roman"/>
            <w:u w:val="single"/>
          </w:rPr>
          <w:t>XIV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если получение документов невозможно и при этом их отсутствие не позволяет Концессионеру исполнять свои обязанности по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3" w:name="heading-115"/>
      <w:bookmarkEnd w:id="53"/>
      <w:r w:rsidRPr="00A72130">
        <w:rPr>
          <w:rFonts w:ascii="Times New Roman" w:hAnsi="Times New Roman" w:cs="Times New Roman"/>
          <w:lang w:val="ru-RU"/>
        </w:rPr>
        <w:t>9.13. Уклонение одной из Сторон от подписания Актов приема-передачи объектов имущества в составе Объекта Соглашения признается нарушением этой Стороной обязанности по приему-передаче Объекта Соглашения, за исключением мотивированного отказа Концессионера в приемке имущества по основаниям, предусмотренным Соглашением или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4" w:name="_Toc12"/>
      <w:r w:rsidRPr="00A72130">
        <w:rPr>
          <w:rFonts w:ascii="Times New Roman" w:hAnsi="Times New Roman" w:cs="Times New Roman"/>
          <w:lang w:val="ru-RU"/>
        </w:rPr>
        <w:t>10. Государственная регистрация прав</w:t>
      </w:r>
      <w:bookmarkEnd w:id="5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5" w:name="heading-117"/>
      <w:bookmarkEnd w:id="55"/>
      <w:r w:rsidRPr="00A72130">
        <w:rPr>
          <w:rFonts w:ascii="Times New Roman" w:hAnsi="Times New Roman" w:cs="Times New Roman"/>
          <w:lang w:val="ru-RU"/>
        </w:rPr>
        <w:t>10.1. Государственная регистрация прав владения и пользования Концессионера объектами недвижимого имущества в составе Объекта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осуществляется в установленном Законодательством порядке на основании заявления и за счет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вправе выдать Концессионеру доверенность в целях совершения фактических и юридических действий по государственной регистрации прав от его имени.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6" w:name="heading-118"/>
      <w:bookmarkEnd w:id="56"/>
      <w:r w:rsidRPr="00A72130">
        <w:rPr>
          <w:rFonts w:ascii="Times New Roman" w:hAnsi="Times New Roman" w:cs="Times New Roman"/>
          <w:lang w:val="ru-RU"/>
        </w:rPr>
        <w:t xml:space="preserve">10.2. Срок подачи документов, необходимых для государственной регистрации, не может превышать 1 (один) месяц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подписания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Актов приема-передачи.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7" w:name="heading-119"/>
      <w:bookmarkEnd w:id="57"/>
      <w:r w:rsidRPr="00A72130">
        <w:rPr>
          <w:rFonts w:ascii="Times New Roman" w:hAnsi="Times New Roman" w:cs="Times New Roman"/>
          <w:lang w:val="ru-RU"/>
        </w:rPr>
        <w:t xml:space="preserve">10.3. Концессионер направляет необходимые для государственной регистрации прав документы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течение 5 (пяти)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подписания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Актов приема-передачи (при необходимости).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8" w:name="heading-120"/>
      <w:bookmarkEnd w:id="58"/>
      <w:r w:rsidRPr="00A72130">
        <w:rPr>
          <w:rFonts w:ascii="Times New Roman" w:hAnsi="Times New Roman" w:cs="Times New Roman"/>
          <w:lang w:val="ru-RU"/>
        </w:rPr>
        <w:t xml:space="preserve">10.4. Во избежание сомнений правила пунктов </w:t>
      </w:r>
      <w:hyperlink w:anchor="heading-117" w:history="1">
        <w:r w:rsidRPr="00A72130">
          <w:rPr>
            <w:rFonts w:ascii="Times New Roman" w:hAnsi="Times New Roman" w:cs="Times New Roman"/>
            <w:u w:val="single"/>
            <w:lang w:val="ru-RU"/>
          </w:rPr>
          <w:t>10.1</w:t>
        </w:r>
      </w:hyperlink>
      <w:r w:rsidRPr="00A72130">
        <w:rPr>
          <w:rFonts w:ascii="Times New Roman" w:hAnsi="Times New Roman" w:cs="Times New Roman"/>
          <w:lang w:val="ru-RU"/>
        </w:rPr>
        <w:t xml:space="preserve"> - </w:t>
      </w:r>
      <w:hyperlink w:anchor="heading-119" w:history="1">
        <w:r w:rsidRPr="00A72130">
          <w:rPr>
            <w:rFonts w:ascii="Times New Roman" w:hAnsi="Times New Roman" w:cs="Times New Roman"/>
            <w:u w:val="single"/>
            <w:lang w:val="ru-RU"/>
          </w:rPr>
          <w:t>10.3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 не распространяются на Незарегистрированное имущество.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59" w:name="heading-121"/>
      <w:bookmarkEnd w:id="59"/>
      <w:r w:rsidRPr="00A72130">
        <w:rPr>
          <w:rFonts w:ascii="Times New Roman" w:hAnsi="Times New Roman" w:cs="Times New Roman"/>
          <w:lang w:val="ru-RU"/>
        </w:rPr>
        <w:t xml:space="preserve">10.5.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передачи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объектов имущества в составе Объекта Соглашения от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Концессионеру риск случайной гибели или случайного повреждения объектов имущества в составе Объекта Соглашения несет Концессионер.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0" w:name="_Toc13"/>
      <w:r w:rsidRPr="00A72130">
        <w:rPr>
          <w:rFonts w:ascii="Times New Roman" w:hAnsi="Times New Roman" w:cs="Times New Roman"/>
          <w:lang w:val="ru-RU"/>
        </w:rPr>
        <w:t>11. Бесхозяйное имущество</w:t>
      </w:r>
      <w:bookmarkEnd w:id="6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1" w:name="heading-123"/>
      <w:bookmarkEnd w:id="61"/>
      <w:r w:rsidRPr="00A72130">
        <w:rPr>
          <w:rFonts w:ascii="Times New Roman" w:hAnsi="Times New Roman" w:cs="Times New Roman"/>
          <w:lang w:val="ru-RU"/>
        </w:rPr>
        <w:t xml:space="preserve">11.1. </w:t>
      </w:r>
      <w:proofErr w:type="gramStart"/>
      <w:r w:rsidRPr="00A72130">
        <w:rPr>
          <w:rFonts w:ascii="Times New Roman" w:hAnsi="Times New Roman" w:cs="Times New Roman"/>
          <w:lang w:val="ru-RU"/>
        </w:rPr>
        <w:t>В случае выявления в ходе реализации Соглашения бесхозяйных объектов теплоснабжения, технологически связанных с Объектом Соглашения и являющихся его частью («</w:t>
      </w:r>
      <w:r w:rsidRPr="00A72130">
        <w:rPr>
          <w:rFonts w:ascii="Times New Roman" w:hAnsi="Times New Roman" w:cs="Times New Roman"/>
          <w:b/>
          <w:bCs/>
          <w:lang w:val="ru-RU"/>
        </w:rPr>
        <w:t>Бесхозяйное имущество</w:t>
      </w:r>
      <w:r w:rsidRPr="00A72130">
        <w:rPr>
          <w:rFonts w:ascii="Times New Roman" w:hAnsi="Times New Roman" w:cs="Times New Roman"/>
          <w:lang w:val="ru-RU"/>
        </w:rPr>
        <w:t xml:space="preserve">»), и при условии, что оценка стоимости данных объектов в совокупности не превышает 10 (десять) процентов от определенной на дату заключения Соглашения балансовой стоимости Объекта Соглашения, после оформления на эти объекты в установленном Законодательством порядке прав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они передаются Концессионеру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по актам приема-передачи одновременно с передачей Концессионеру прав владения и пользования таким имуществом. С момента получения Концессионером статуса единой теплоснабжающей организации указанное выше ограничение по стоимости передаваемого Бесхозяйного имущества не применяется.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2" w:name="heading-124"/>
      <w:bookmarkEnd w:id="62"/>
      <w:r w:rsidRPr="00A72130">
        <w:rPr>
          <w:rFonts w:ascii="Times New Roman" w:hAnsi="Times New Roman" w:cs="Times New Roman"/>
          <w:lang w:val="ru-RU"/>
        </w:rPr>
        <w:t xml:space="preserve">11.2. Оценка стоимости имущества, указанного в пункте </w:t>
      </w:r>
      <w:hyperlink w:anchor="heading-123" w:history="1">
        <w:r w:rsidRPr="00A72130">
          <w:rPr>
            <w:rFonts w:ascii="Times New Roman" w:hAnsi="Times New Roman" w:cs="Times New Roman"/>
            <w:u w:val="single"/>
            <w:lang w:val="ru-RU"/>
          </w:rPr>
          <w:t>11.1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при его передаче осуществляется на основании отчета об оценке в соответствии с законодательством об оценочной деятельности.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3" w:name="heading-125"/>
      <w:bookmarkEnd w:id="63"/>
      <w:r w:rsidRPr="00A72130">
        <w:rPr>
          <w:rFonts w:ascii="Times New Roman" w:hAnsi="Times New Roman" w:cs="Times New Roman"/>
          <w:lang w:val="ru-RU"/>
        </w:rPr>
        <w:t xml:space="preserve">11.3. Государственная регистрация прав Концессионера на недвижимое имущество, указанное в пункте </w:t>
      </w:r>
      <w:hyperlink w:anchor="heading-123" w:history="1">
        <w:r w:rsidRPr="00A72130">
          <w:rPr>
            <w:rFonts w:ascii="Times New Roman" w:hAnsi="Times New Roman" w:cs="Times New Roman"/>
            <w:u w:val="single"/>
            <w:lang w:val="ru-RU"/>
          </w:rPr>
          <w:t>11.1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осуществляется в течение 1 (одного) месяца с момента передачи таких объектов Концессионеру в порядке, </w:t>
      </w:r>
      <w:proofErr w:type="gramStart"/>
      <w:r w:rsidRPr="00A72130">
        <w:rPr>
          <w:rFonts w:ascii="Times New Roman" w:hAnsi="Times New Roman" w:cs="Times New Roman"/>
          <w:lang w:val="ru-RU"/>
        </w:rPr>
        <w:t>предусмотренным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настоящей статьей.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64" w:name="_Toc1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III</w:t>
      </w:r>
      <w:r w:rsidRPr="00A72130">
        <w:rPr>
          <w:rFonts w:ascii="Times New Roman" w:hAnsi="Times New Roman" w:cs="Times New Roman"/>
          <w:lang w:val="ru-RU"/>
        </w:rPr>
        <w:t>. ПРЕДОСТАВЛЕНИЕ ЗЕМЕЛЬНЫХ УЧАСТКОВ</w:t>
      </w:r>
      <w:bookmarkEnd w:id="6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5" w:name="_Toc15"/>
      <w:r w:rsidRPr="00A72130">
        <w:rPr>
          <w:rFonts w:ascii="Times New Roman" w:hAnsi="Times New Roman" w:cs="Times New Roman"/>
          <w:lang w:val="ru-RU"/>
        </w:rPr>
        <w:t>12. Порядок предоставления Концессионеру Земельных участков</w:t>
      </w:r>
      <w:bookmarkEnd w:id="6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6" w:name="heading-127"/>
      <w:bookmarkEnd w:id="66"/>
      <w:r w:rsidRPr="00A72130">
        <w:rPr>
          <w:rFonts w:ascii="Times New Roman" w:hAnsi="Times New Roman" w:cs="Times New Roman"/>
          <w:lang w:val="ru-RU"/>
        </w:rPr>
        <w:t xml:space="preserve">12.1.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предоставить Концессионеру Земельные участки (обеспечить использование Земельных участков), на которых располагаются (будут располагаться) объекты имущества в составе Объекта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и которые необходимы для осуществления </w:t>
      </w:r>
      <w:r w:rsidRPr="00A72130">
        <w:rPr>
          <w:rFonts w:ascii="Times New Roman" w:hAnsi="Times New Roman" w:cs="Times New Roman"/>
          <w:lang w:val="ru-RU"/>
        </w:rPr>
        <w:lastRenderedPageBreak/>
        <w:t>Концессионером Концессионной деятельности в случае, если это требуется в соответствии с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7" w:name="heading-128"/>
      <w:bookmarkEnd w:id="67"/>
      <w:r w:rsidRPr="00A72130">
        <w:rPr>
          <w:rFonts w:ascii="Times New Roman" w:hAnsi="Times New Roman" w:cs="Times New Roman"/>
          <w:lang w:val="ru-RU"/>
        </w:rPr>
        <w:t xml:space="preserve">12.2. </w:t>
      </w:r>
      <w:proofErr w:type="gramStart"/>
      <w:r w:rsidRPr="00A72130">
        <w:rPr>
          <w:rFonts w:ascii="Times New Roman" w:hAnsi="Times New Roman" w:cs="Times New Roman"/>
          <w:lang w:val="ru-RU"/>
        </w:rPr>
        <w:t>Предоставление Земельных участков и (или) обеспечение их использования Концессионером осуществляется путем заключения договоров аренды (субаренды), установления сервитутов, обеспечения использования Земельных участков Концессионером без их предоставления и установления сервитута либо иными способами, предусмотренными Законодательством, в зависимости от характера мероприятий, проводимых Концессионером в отношении объектов имущества в составе Объекта Соглашения, расположенных (предполагаемых к размещению) на таких участках.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8" w:name="heading-130"/>
      <w:bookmarkEnd w:id="68"/>
      <w:r w:rsidRPr="00A72130">
        <w:rPr>
          <w:rFonts w:ascii="Times New Roman" w:hAnsi="Times New Roman" w:cs="Times New Roman"/>
          <w:lang w:val="ru-RU"/>
        </w:rPr>
        <w:t xml:space="preserve">12.3.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в соответствии с условиями Соглашения и Законодательством заключить с Концессионером договоры аренды (субаренды) Земельных участков, если иное не применимо с учетом характера мероприятий, проводимых Концессионером в отношении объектов, расположенных на таких участках.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69" w:name="heading-131"/>
      <w:bookmarkEnd w:id="69"/>
      <w:r w:rsidRPr="00A72130">
        <w:rPr>
          <w:rFonts w:ascii="Times New Roman" w:hAnsi="Times New Roman" w:cs="Times New Roman"/>
          <w:lang w:val="ru-RU"/>
        </w:rPr>
        <w:t xml:space="preserve">12.4. </w:t>
      </w:r>
      <w:proofErr w:type="spellStart"/>
      <w:proofErr w:type="gram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предоставить Земельные участки и (или) обеспечить использование Концессионером Земельных участков, в отношении которых зарегистрировано право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которые надлежащим образом сформированы, в частности, имеют надлежащую категорию и разрешенный вид использования, в количестве, площадью и с характеристиками, обеспечивающими надлежащее исполнение Концессионером всех обязательств по Соглашению, включая выполнение Основных мероприятий.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0" w:name="heading-132"/>
      <w:bookmarkEnd w:id="70"/>
      <w:r w:rsidRPr="00A72130">
        <w:rPr>
          <w:rFonts w:ascii="Times New Roman" w:hAnsi="Times New Roman" w:cs="Times New Roman"/>
          <w:lang w:val="ru-RU"/>
        </w:rPr>
        <w:t xml:space="preserve">12.5.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Не отменяя положений пункта </w:t>
      </w:r>
      <w:hyperlink w:anchor="heading-131" w:history="1">
        <w:r w:rsidRPr="00A72130">
          <w:rPr>
            <w:rFonts w:ascii="Times New Roman" w:hAnsi="Times New Roman" w:cs="Times New Roman"/>
            <w:u w:val="single"/>
            <w:lang w:val="ru-RU"/>
          </w:rPr>
          <w:t>12.4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в случае, если на дату подписания Соглашения какие-либо из Земельных участков не выделены, право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на них не зарегистрировано в установленном порядке, они не переведены в необходимую для реализации Соглашения категорию земель или не оформлен соответствующий вид разрешенного использования, а равно в случае наличия иных препятствий для заключения между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Концессионером договоров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аренды Земельных участков и (или) обеспечения использования и (или) предоставления Земельных участков иным способом для исполнения обязательств Концессионера по Соглашению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обязан осуществить необходимые действия по устранению вышеуказанных обстоятельств до установленного Соглашением срока предоставления Концессионеру соответствующих Земельных участков в аренду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(в отношении Земельных участков, указанных в Приложении </w:t>
      </w:r>
      <w:hyperlink w:anchor="heading-815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Соглашению) или в течение 90 (девяноста) дней с момента соответствующего обращения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Концессионера к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(в отношении Земельных участков, не указанных в Приложении </w:t>
      </w:r>
      <w:hyperlink w:anchor="heading-815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1" w:name="heading-133"/>
      <w:bookmarkEnd w:id="71"/>
      <w:r w:rsidRPr="00A72130">
        <w:rPr>
          <w:rFonts w:ascii="Times New Roman" w:hAnsi="Times New Roman" w:cs="Times New Roman"/>
          <w:lang w:val="ru-RU"/>
        </w:rPr>
        <w:t xml:space="preserve">12.6.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При возникновении Споров в отношении прав на Земельные участки, на которых расположены (будут расположены) объекты имущества в составе Объекта Соглашения,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урегулировать их в применимом порядке (претензионном, административном или судебном) и взять на себя все расходы, связанные с данным урегулированием с тем, чтобы Концессионеру было обеспечено право владения и (или) пользования Земельными участками в течение срока действия Соглашения для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осуществления деятельности Концессионера по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2" w:name="heading-134"/>
      <w:bookmarkEnd w:id="72"/>
      <w:r w:rsidRPr="00A72130">
        <w:rPr>
          <w:rFonts w:ascii="Times New Roman" w:hAnsi="Times New Roman" w:cs="Times New Roman"/>
          <w:lang w:val="ru-RU"/>
        </w:rPr>
        <w:t xml:space="preserve">12.7. До выполнения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обязательств по предоставлению Концессионеру Земельных участков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обеспечивает Концессионеру фактический доступ на Земельные участки для осуществления Концессионером Проектирования и для других целей, связанных с исполнением Соглашения, при поступлении от Концессионера соответствующего запроса и при условии отсутствия прав третьих лиц на испрашиваемые Земельные участки.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3" w:name="heading-135"/>
      <w:bookmarkEnd w:id="73"/>
      <w:r w:rsidRPr="00A72130">
        <w:rPr>
          <w:rFonts w:ascii="Times New Roman" w:hAnsi="Times New Roman" w:cs="Times New Roman"/>
          <w:lang w:val="ru-RU"/>
        </w:rPr>
        <w:t>12.8. Прекращение Соглашения является основанием для прекращения (если иное не следует из Законодательства в зависимости от порядка и оснований приобретения прав пользования (разрешений на использование) Земельными участками):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договоров аренды (субаренды) Земельных участков;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действия соглашения об установлении сервитута в отношении Земельных участков, находящихся в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, и публичного сервитута в отношении Земельных участков, находящихся в частной собственности;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действия решений о выдаче разрешения на использование Земельных участков (размещение объектов имущества в составе Объекта соглашения на Земельных участках).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i/>
          <w:iCs/>
          <w:lang w:val="ru-RU"/>
        </w:rPr>
        <w:t>Заключение договоров аренды (субаренды)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4" w:name="heading-139"/>
      <w:bookmarkEnd w:id="74"/>
      <w:r w:rsidRPr="00A72130">
        <w:rPr>
          <w:rFonts w:ascii="Times New Roman" w:hAnsi="Times New Roman" w:cs="Times New Roman"/>
          <w:lang w:val="ru-RU"/>
        </w:rPr>
        <w:lastRenderedPageBreak/>
        <w:t>12.9. Договоры аренды (субаренды) в отношении Земельных участков, надлежащим образом сформированных на дату подписания Соглашения, занятых объектами, входящими в состав Объекта Соглашения, должны быть заключены не позднее даты передачи указанных объектов Концессионеру, если иной срок не будет согласован Сторонами.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5" w:name="heading-141"/>
      <w:bookmarkEnd w:id="75"/>
      <w:r w:rsidRPr="00A72130">
        <w:rPr>
          <w:rFonts w:ascii="Times New Roman" w:hAnsi="Times New Roman" w:cs="Times New Roman"/>
          <w:lang w:val="ru-RU"/>
        </w:rPr>
        <w:t xml:space="preserve">12.10. Одновременно с заключением договоров аренды (субаренды)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 акту приема-передачи передает Концессионеру следующие документы: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выписки из Единого государственного реестра недвижимости, кадастровые планы территории;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кадастровые паспорта на Земельные участки (заверенные уполномоченным органом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копии), если права на имущество зарегистрированы до 1 января 2017 г.;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иные документы, необходимые для использования Земельных участков в рамках исполнения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6" w:name="heading-145"/>
      <w:bookmarkEnd w:id="76"/>
      <w:r w:rsidRPr="00A72130">
        <w:rPr>
          <w:rFonts w:ascii="Times New Roman" w:hAnsi="Times New Roman" w:cs="Times New Roman"/>
          <w:lang w:val="ru-RU"/>
        </w:rPr>
        <w:t xml:space="preserve">12.11. Договоры аренды (субаренды) подлежат государственной регистрации в установленном Законодательством порядке и вступают в силу с момента такой регистрации.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подает заявление о государственной регистрации договоров аренды (субаренды) в установленном Законодательством порядке. Государственная регистрация договоров аренды осуществляется за счет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7" w:name="heading-148"/>
      <w:bookmarkEnd w:id="77"/>
      <w:r w:rsidRPr="00A72130">
        <w:rPr>
          <w:rFonts w:ascii="Times New Roman" w:hAnsi="Times New Roman" w:cs="Times New Roman"/>
          <w:lang w:val="ru-RU"/>
        </w:rPr>
        <w:t>12.12. Срок действия договоров аренды (субаренды) должен соответствовать сроку действия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8" w:name="heading-149"/>
      <w:bookmarkEnd w:id="78"/>
      <w:r w:rsidRPr="00A72130">
        <w:rPr>
          <w:rFonts w:ascii="Times New Roman" w:hAnsi="Times New Roman" w:cs="Times New Roman"/>
          <w:lang w:val="ru-RU"/>
        </w:rPr>
        <w:t>12.13. Концессионер не вправе передавать свои права по договорам аренды (субаренды) Земельных участков третьим лицам и сдавать их в субаренду, если иное не предусмотрено соответствующим договором аренды (субаренды) Земельного участка.</w:t>
      </w:r>
    </w:p>
    <w:p w:rsidR="00973B4B" w:rsidRPr="000C7E5E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79" w:name="heading-150"/>
      <w:bookmarkEnd w:id="79"/>
      <w:r w:rsidRPr="00A72130">
        <w:rPr>
          <w:rFonts w:ascii="Times New Roman" w:hAnsi="Times New Roman" w:cs="Times New Roman"/>
          <w:lang w:val="ru-RU"/>
        </w:rPr>
        <w:t xml:space="preserve">12.14. </w:t>
      </w:r>
      <w:r w:rsidRPr="000C7E5E">
        <w:rPr>
          <w:rFonts w:ascii="Times New Roman" w:hAnsi="Times New Roman" w:cs="Times New Roman"/>
          <w:lang w:val="ru-RU"/>
        </w:rPr>
        <w:t xml:space="preserve">Размер арендной платы (ставки арендной платы) за пользование Земельным участком </w:t>
      </w:r>
      <w:r w:rsidR="000C7E5E" w:rsidRPr="000C7E5E">
        <w:rPr>
          <w:rFonts w:ascii="Times New Roman" w:hAnsi="Times New Roman" w:cs="Times New Roman"/>
          <w:lang w:val="ru-RU"/>
        </w:rPr>
        <w:t xml:space="preserve">определяется </w:t>
      </w:r>
      <w:r w:rsidR="000C7E5E" w:rsidRPr="000C7E5E">
        <w:rPr>
          <w:shd w:val="clear" w:color="auto" w:fill="FFFFFF"/>
          <w:lang w:val="ru-RU"/>
        </w:rPr>
        <w:t>по результатам рыночной оценки ежегодной арендной платы, определенной в соответствии с</w:t>
      </w:r>
      <w:r w:rsidR="000C7E5E" w:rsidRPr="000C7E5E">
        <w:rPr>
          <w:shd w:val="clear" w:color="auto" w:fill="FFFFFF"/>
        </w:rPr>
        <w:t> </w:t>
      </w:r>
      <w:hyperlink r:id="rId10" w:anchor="/document/12112509/entry/0" w:history="1">
        <w:r w:rsidR="000C7E5E" w:rsidRPr="000C7E5E">
          <w:rPr>
            <w:rStyle w:val="a4"/>
            <w:color w:val="auto"/>
            <w:shd w:val="clear" w:color="auto" w:fill="FFFFFF"/>
            <w:lang w:val="ru-RU"/>
          </w:rPr>
          <w:t>Федеральным законом</w:t>
        </w:r>
      </w:hyperlink>
      <w:r w:rsidR="000C7E5E" w:rsidRPr="000C7E5E">
        <w:rPr>
          <w:shd w:val="clear" w:color="auto" w:fill="FFFFFF"/>
        </w:rPr>
        <w:t> </w:t>
      </w:r>
      <w:r w:rsidR="000C7E5E" w:rsidRPr="000C7E5E">
        <w:rPr>
          <w:shd w:val="clear" w:color="auto" w:fill="FFFFFF"/>
          <w:lang w:val="ru-RU"/>
        </w:rPr>
        <w:t>от 29</w:t>
      </w:r>
      <w:r w:rsidR="000C7E5E" w:rsidRPr="000C7E5E">
        <w:rPr>
          <w:shd w:val="clear" w:color="auto" w:fill="FFFFFF"/>
        </w:rPr>
        <w:t> </w:t>
      </w:r>
      <w:r w:rsidR="000C7E5E" w:rsidRPr="000C7E5E">
        <w:rPr>
          <w:shd w:val="clear" w:color="auto" w:fill="FFFFFF"/>
          <w:lang w:val="ru-RU"/>
        </w:rPr>
        <w:t>июля 1998</w:t>
      </w:r>
      <w:r w:rsidR="000C7E5E" w:rsidRPr="000C7E5E">
        <w:rPr>
          <w:shd w:val="clear" w:color="auto" w:fill="FFFFFF"/>
        </w:rPr>
        <w:t> </w:t>
      </w:r>
      <w:r w:rsidR="000C7E5E" w:rsidRPr="000C7E5E">
        <w:rPr>
          <w:shd w:val="clear" w:color="auto" w:fill="FFFFFF"/>
          <w:lang w:val="ru-RU"/>
        </w:rPr>
        <w:t xml:space="preserve">года </w:t>
      </w:r>
      <w:r w:rsidR="000C7E5E" w:rsidRPr="000C7E5E">
        <w:rPr>
          <w:shd w:val="clear" w:color="auto" w:fill="FFFFFF"/>
        </w:rPr>
        <w:t>N </w:t>
      </w:r>
      <w:r w:rsidR="000C7E5E" w:rsidRPr="000C7E5E">
        <w:rPr>
          <w:shd w:val="clear" w:color="auto" w:fill="FFFFFF"/>
          <w:lang w:val="ru-RU"/>
        </w:rPr>
        <w:t>135-Ф</w:t>
      </w:r>
      <w:r w:rsidR="00C8617B">
        <w:rPr>
          <w:shd w:val="clear" w:color="auto" w:fill="FFFFFF"/>
          <w:lang w:val="ru-RU"/>
        </w:rPr>
        <w:t>З</w:t>
      </w:r>
      <w:r w:rsidR="000C7E5E" w:rsidRPr="000C7E5E">
        <w:rPr>
          <w:shd w:val="clear" w:color="auto" w:fill="FFFFFF"/>
          <w:lang w:val="ru-RU"/>
        </w:rPr>
        <w:t xml:space="preserve"> "Об оценочной деятельности в Российской Федерации".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0" w:name="heading-151"/>
      <w:bookmarkEnd w:id="80"/>
      <w:r w:rsidRPr="00A72130">
        <w:rPr>
          <w:rFonts w:ascii="Times New Roman" w:hAnsi="Times New Roman" w:cs="Times New Roman"/>
          <w:lang w:val="ru-RU"/>
        </w:rPr>
        <w:t xml:space="preserve">12.15. Описание Земельных участков, в том числе их кадастровые номера, местоположение, площадь, а также описание границ и кадастровые выписки о Земельном участке из Государственного кадастра недвижимости (если применимо) приведены в Приложении </w:t>
      </w:r>
      <w:hyperlink w:anchor="heading-815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1" w:name="heading-152"/>
      <w:bookmarkEnd w:id="81"/>
      <w:r w:rsidRPr="00A72130">
        <w:rPr>
          <w:rFonts w:ascii="Times New Roman" w:hAnsi="Times New Roman" w:cs="Times New Roman"/>
          <w:lang w:val="ru-RU"/>
        </w:rPr>
        <w:t xml:space="preserve">12.16. В случае если создаваемые объекты имущества в составе Объекта Соглашения будут находиться на Земельных участках, которые не принадлежат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на праве собственности,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предпринимает все необходимые действия и меры по предоставлению соответствующих Земельных участков в соответствии с Законодательством.</w:t>
      </w:r>
    </w:p>
    <w:p w:rsidR="00DB50C9" w:rsidRDefault="00DB50C9" w:rsidP="00A72130">
      <w:pPr>
        <w:pStyle w:val="a3"/>
        <w:rPr>
          <w:rFonts w:ascii="Times New Roman" w:hAnsi="Times New Roman" w:cs="Times New Roman"/>
          <w:b/>
          <w:bCs/>
          <w:i/>
          <w:iCs/>
          <w:lang w:val="ru-RU"/>
        </w:rPr>
      </w:pP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i/>
          <w:iCs/>
          <w:lang w:val="ru-RU"/>
        </w:rPr>
        <w:t>Установление сервитутов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2" w:name="heading-153"/>
      <w:bookmarkEnd w:id="82"/>
      <w:r w:rsidRPr="00A72130">
        <w:rPr>
          <w:rFonts w:ascii="Times New Roman" w:hAnsi="Times New Roman" w:cs="Times New Roman"/>
          <w:lang w:val="ru-RU"/>
        </w:rPr>
        <w:t>12.17. Соглашение об установлении сервитута в отношении Земельных участков,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необходимых для осуществления Концессионером деятельности по Соглашению, заключается в течение 90 (девяноста)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соответствующего заявления Концессионера в порядке, установленном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3" w:name="heading-154"/>
      <w:bookmarkEnd w:id="83"/>
      <w:r w:rsidRPr="00A72130">
        <w:rPr>
          <w:rFonts w:ascii="Times New Roman" w:hAnsi="Times New Roman" w:cs="Times New Roman"/>
          <w:lang w:val="ru-RU"/>
        </w:rPr>
        <w:t xml:space="preserve">12.18. Нормативный правовой акт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 установлении публичного сервитута в отношении Земельных участков, необходимых для осуществления Концессионером деятельности по Соглашению, принимается в течение 90 (девяноста)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соответствующего заявления Концессионера в порядке, установленном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4" w:name="heading-155"/>
      <w:bookmarkEnd w:id="84"/>
      <w:r w:rsidRPr="00A72130">
        <w:rPr>
          <w:rFonts w:ascii="Times New Roman" w:hAnsi="Times New Roman" w:cs="Times New Roman"/>
          <w:lang w:val="ru-RU"/>
        </w:rPr>
        <w:t xml:space="preserve">12.19. Срок действия соглашения об установлении сервитута, предусмотренного пунктом </w:t>
      </w:r>
      <w:hyperlink w:anchor="heading-153" w:history="1">
        <w:r w:rsidRPr="00A72130">
          <w:rPr>
            <w:rFonts w:ascii="Times New Roman" w:hAnsi="Times New Roman" w:cs="Times New Roman"/>
            <w:u w:val="single"/>
            <w:lang w:val="ru-RU"/>
          </w:rPr>
          <w:t>12.17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и публичного сервитута, предусмотренного пунктом </w:t>
      </w:r>
      <w:hyperlink w:anchor="heading-154" w:history="1">
        <w:r w:rsidRPr="00A72130">
          <w:rPr>
            <w:rFonts w:ascii="Times New Roman" w:hAnsi="Times New Roman" w:cs="Times New Roman"/>
            <w:u w:val="single"/>
            <w:lang w:val="ru-RU"/>
          </w:rPr>
          <w:t>12.18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должен соответствовать сроку, необходимому для выполнения соответствующих обязательств Концессионера по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i/>
          <w:iCs/>
          <w:lang w:val="ru-RU"/>
        </w:rPr>
        <w:t>Обеспечение использования Земельных участков без предоставления и установления сервитута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5" w:name="heading-156"/>
      <w:bookmarkEnd w:id="85"/>
      <w:r w:rsidRPr="00A72130">
        <w:rPr>
          <w:rFonts w:ascii="Times New Roman" w:hAnsi="Times New Roman" w:cs="Times New Roman"/>
          <w:lang w:val="ru-RU"/>
        </w:rPr>
        <w:t xml:space="preserve">12.20.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Решения о выдаче разрешения на использование Земельных участков (размещение объектов имущества в составе Объекта Соглашения на Земельных участках), на которых располагаются (будут расположены) объекты имущества в составе Объекта Соглашения и которые необходимы для осуществления Концессионером деятельности по Соглашению, принимается в течение 25 </w:t>
      </w:r>
      <w:r w:rsidRPr="00A72130">
        <w:rPr>
          <w:rFonts w:ascii="Times New Roman" w:hAnsi="Times New Roman" w:cs="Times New Roman"/>
          <w:lang w:val="ru-RU"/>
        </w:rPr>
        <w:lastRenderedPageBreak/>
        <w:t>(двадцати пяти) дней с даты получения соответствующего заявления Концессионера в порядке, установленном Законодательством.</w:t>
      </w:r>
      <w:proofErr w:type="gramEnd"/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86" w:name="_Toc1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IV</w:t>
      </w:r>
      <w:r w:rsidRPr="00A72130">
        <w:rPr>
          <w:rFonts w:ascii="Times New Roman" w:hAnsi="Times New Roman" w:cs="Times New Roman"/>
          <w:lang w:val="ru-RU"/>
        </w:rPr>
        <w:t>. ВЫПОЛНЕНИЕ ИНВЕСТИЦИОННЫХ МЕРОПРИЯТИЙ</w:t>
      </w:r>
      <w:bookmarkEnd w:id="8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7" w:name="_Toc17"/>
      <w:r w:rsidRPr="00A72130">
        <w:rPr>
          <w:rFonts w:ascii="Times New Roman" w:hAnsi="Times New Roman" w:cs="Times New Roman"/>
          <w:lang w:val="ru-RU"/>
        </w:rPr>
        <w:t>13. Общие положения</w:t>
      </w:r>
      <w:bookmarkEnd w:id="87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8" w:name="heading-157"/>
      <w:bookmarkEnd w:id="88"/>
      <w:r w:rsidRPr="00A72130">
        <w:rPr>
          <w:rFonts w:ascii="Times New Roman" w:hAnsi="Times New Roman" w:cs="Times New Roman"/>
          <w:lang w:val="ru-RU"/>
        </w:rPr>
        <w:t xml:space="preserve">13.1. Концессионер обязан выполнить Основные мероприятия в соответствии с Приложением </w:t>
      </w:r>
      <w:hyperlink w:anchor="heading-816" w:history="1">
        <w:r w:rsidRPr="00A72130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89" w:name="heading-158"/>
      <w:bookmarkEnd w:id="89"/>
      <w:r w:rsidRPr="00A72130">
        <w:rPr>
          <w:rFonts w:ascii="Times New Roman" w:hAnsi="Times New Roman" w:cs="Times New Roman"/>
          <w:lang w:val="ru-RU"/>
        </w:rPr>
        <w:t>13.2. Обязательства Концессионера по выполнению Основных мероприятий включают в себя: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0" w:name="heading-161"/>
      <w:bookmarkEnd w:id="90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Реконструкцию объектов имущества в составе Объекта Соглашения в соответствии с условиями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1" w:name="heading-162"/>
      <w:bookmarkEnd w:id="91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Ввод в Эксплуатацию объектов имущества в составе Объекта Соглашения (при необходимости), обеспечение государственной регистрации прав на недвижимое имущество в составе Объекта Соглашения (при необходимости).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2" w:name="heading-163"/>
      <w:bookmarkEnd w:id="92"/>
      <w:r w:rsidRPr="00A72130">
        <w:rPr>
          <w:rFonts w:ascii="Times New Roman" w:hAnsi="Times New Roman" w:cs="Times New Roman"/>
          <w:lang w:val="ru-RU"/>
        </w:rPr>
        <w:t xml:space="preserve">13.3. </w:t>
      </w:r>
      <w:proofErr w:type="spellStart"/>
      <w:proofErr w:type="gram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оказывать содействие Концессионеру на протяжении срока выполнения Основных мероприятий путем произведения согласований, предоставления необходимых документов и сведений, проведения консультаций, совещаний и переговоров, направления обращений и запросов, внесения изменений в правовые акты, обращения с инициативой по изменению правовых актов, изменение которых находится вне компетенции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, и в иных не запрещенных Законодательством формах.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3" w:name="heading-164"/>
      <w:bookmarkEnd w:id="93"/>
      <w:r w:rsidRPr="00A72130">
        <w:rPr>
          <w:rFonts w:ascii="Times New Roman" w:hAnsi="Times New Roman" w:cs="Times New Roman"/>
          <w:lang w:val="ru-RU"/>
        </w:rPr>
        <w:t xml:space="preserve">13.4. Концессионер вправе поэтапно производить Реконструкцию </w:t>
      </w:r>
      <w:proofErr w:type="gramStart"/>
      <w:r w:rsidRPr="00A72130">
        <w:rPr>
          <w:rFonts w:ascii="Times New Roman" w:hAnsi="Times New Roman" w:cs="Times New Roman"/>
          <w:lang w:val="ru-RU"/>
        </w:rPr>
        <w:t>в отношении отдельных объектов имущества в составе Объекта Соглашения при условии соблюдения сроков Ввода в Эксплуатацию объектов имущества в составе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Объекта Соглашения, предусмотренных Приложением </w:t>
      </w:r>
      <w:hyperlink w:anchor="heading-816" w:history="1">
        <w:r w:rsidRPr="00A72130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 Концессионер вправе осуществить Ввод в Эксплуатацию объектов имущества в составе Объекта Соглашения досрочно.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4" w:name="heading-165"/>
      <w:bookmarkEnd w:id="94"/>
      <w:r w:rsidRPr="00A72130">
        <w:rPr>
          <w:rFonts w:ascii="Times New Roman" w:hAnsi="Times New Roman" w:cs="Times New Roman"/>
          <w:lang w:val="ru-RU"/>
        </w:rPr>
        <w:t xml:space="preserve">13.5. При выполнении Основных мероприятий Концессионер обязан достичь предусмотренные Заданием цели и Плановые значения показателей деятельности Концессионера, указанные в Приложении </w:t>
      </w:r>
      <w:hyperlink w:anchor="heading-833" w:history="1">
        <w:r w:rsidRPr="00A72130">
          <w:rPr>
            <w:rFonts w:ascii="Times New Roman" w:hAnsi="Times New Roman" w:cs="Times New Roman"/>
            <w:u w:val="single"/>
            <w:lang w:val="ru-RU"/>
          </w:rPr>
          <w:t>7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5" w:name="_Toc18"/>
      <w:r w:rsidRPr="00A72130">
        <w:rPr>
          <w:rFonts w:ascii="Times New Roman" w:hAnsi="Times New Roman" w:cs="Times New Roman"/>
          <w:lang w:val="ru-RU"/>
        </w:rPr>
        <w:t>14. Проектная документация</w:t>
      </w:r>
      <w:bookmarkEnd w:id="9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6" w:name="heading-947"/>
      <w:bookmarkEnd w:id="96"/>
      <w:r w:rsidRPr="00A72130">
        <w:rPr>
          <w:rFonts w:ascii="Times New Roman" w:hAnsi="Times New Roman" w:cs="Times New Roman"/>
          <w:lang w:val="ru-RU"/>
        </w:rPr>
        <w:t xml:space="preserve">14.1. В целях выполнения Основных мероприятий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предоставляет Концессионеру Проектную документацию в объеме и сроки, определенные Приложением </w:t>
      </w:r>
      <w:hyperlink w:anchor="heading-816" w:history="1">
        <w:r w:rsidRPr="00A72130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7" w:name="heading-170"/>
      <w:bookmarkEnd w:id="97"/>
      <w:r w:rsidRPr="00A72130">
        <w:rPr>
          <w:rFonts w:ascii="Times New Roman" w:hAnsi="Times New Roman" w:cs="Times New Roman"/>
          <w:lang w:val="ru-RU"/>
        </w:rPr>
        <w:t>14.2. Проектная документация должна быть исполнимой, разработанной с учетом прав третьих лиц, не содержать внутренних противоречий.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8" w:name="heading-174"/>
      <w:bookmarkEnd w:id="98"/>
      <w:r w:rsidRPr="00A72130">
        <w:rPr>
          <w:rFonts w:ascii="Times New Roman" w:hAnsi="Times New Roman" w:cs="Times New Roman"/>
          <w:lang w:val="ru-RU"/>
        </w:rPr>
        <w:t xml:space="preserve">14.3. Проектная документация, предоставляемая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>, должна соответствовать: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нормативным актам в области проектирования;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Заданию, Основным мероприятиям, составу, описанию и технико-экономическим показателям Объекта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характеристикам объектов недвижимого имущества, при этом технологические, технические и иные проектные решения должны соответствовать Инвестиционной программе Концессионера (если она утверждена на момент согласования Проектной документации).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99" w:name="heading-178"/>
      <w:bookmarkEnd w:id="99"/>
      <w:r w:rsidRPr="00A72130">
        <w:rPr>
          <w:rFonts w:ascii="Times New Roman" w:hAnsi="Times New Roman" w:cs="Times New Roman"/>
          <w:lang w:val="ru-RU"/>
        </w:rPr>
        <w:t xml:space="preserve">14.4. В случаях, предусмотренных Законодательством, Проектная документация, предоставляемая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>, должна иметь положительное заключение Экспертизы.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0" w:name="heading-179"/>
      <w:bookmarkEnd w:id="100"/>
      <w:r w:rsidRPr="00A72130">
        <w:rPr>
          <w:rFonts w:ascii="Times New Roman" w:hAnsi="Times New Roman" w:cs="Times New Roman"/>
          <w:lang w:val="ru-RU"/>
        </w:rPr>
        <w:t xml:space="preserve">14.5. В случае несоответствия Проектной документации требованиям, перечисленным в пунктах </w:t>
      </w:r>
      <w:hyperlink w:anchor="heading-174" w:history="1">
        <w:r w:rsidRPr="00A72130">
          <w:rPr>
            <w:rFonts w:ascii="Times New Roman" w:hAnsi="Times New Roman" w:cs="Times New Roman"/>
            <w:u w:val="single"/>
            <w:lang w:val="ru-RU"/>
          </w:rPr>
          <w:t>14.3</w:t>
        </w:r>
      </w:hyperlink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- </w:t>
      </w:r>
      <w:hyperlink w:anchor="heading-178" w:history="1">
        <w:r w:rsidRPr="00A72130">
          <w:rPr>
            <w:rFonts w:ascii="Times New Roman" w:hAnsi="Times New Roman" w:cs="Times New Roman"/>
            <w:u w:val="single"/>
            <w:lang w:val="ru-RU"/>
          </w:rPr>
          <w:t>14.4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Концессионер вправе: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потребовать внесения изменений в Проектную документацию;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самостоятельно внести изменения в Проектную документацию и потребовать возмещения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понесенных расходов в случае, если указанные расходы в соответствии с Законодательством не подлежат учету при установлении Тарифов, 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возместить указанные расходы не позднее 6 (шести) месяцев с момента получения соответствующего требования Концессионера;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требовать изменения Соглашения в порядке, установленном разделом </w:t>
      </w:r>
      <w:hyperlink w:anchor="heading-646" w:history="1">
        <w:r w:rsidRPr="00A72130">
          <w:rPr>
            <w:rFonts w:ascii="Times New Roman" w:hAnsi="Times New Roman" w:cs="Times New Roman"/>
            <w:u w:val="single"/>
          </w:rPr>
          <w:t>XIII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если несоответствие Проектной документации предъявленным требованиям не позволяет Концессионеру выполнить обязательства по Соглашению в установленные сроки.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1" w:name="_Toc19"/>
      <w:r w:rsidRPr="00A72130">
        <w:rPr>
          <w:rFonts w:ascii="Times New Roman" w:hAnsi="Times New Roman" w:cs="Times New Roman"/>
          <w:lang w:val="ru-RU"/>
        </w:rPr>
        <w:t>15. Разработка Рабочей документации</w:t>
      </w:r>
      <w:bookmarkEnd w:id="10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2" w:name="heading-206"/>
      <w:bookmarkEnd w:id="102"/>
      <w:r w:rsidRPr="00A72130">
        <w:rPr>
          <w:rFonts w:ascii="Times New Roman" w:hAnsi="Times New Roman" w:cs="Times New Roman"/>
          <w:lang w:val="ru-RU"/>
        </w:rPr>
        <w:lastRenderedPageBreak/>
        <w:t xml:space="preserve">15.1. Концессионер обязан, если иное не предусмотрено Законодательством, либо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направил вместе с Проектной документацией Рабочую документацию, за свой счет разработать Рабочую документацию, необходимую для выполнения Основных мероприятий в соответствии с Проектной документацией. Разработка Рабочей документации осуществляется после согласования Проектной документации или получения положительного заключения Экспертизы в отношении Проектной документации, если получение такого заключения требуется в соответствии с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3" w:name="heading-207"/>
      <w:bookmarkEnd w:id="103"/>
      <w:r w:rsidRPr="00A72130">
        <w:rPr>
          <w:rFonts w:ascii="Times New Roman" w:hAnsi="Times New Roman" w:cs="Times New Roman"/>
          <w:lang w:val="ru-RU"/>
        </w:rPr>
        <w:t xml:space="preserve">15.2. </w:t>
      </w:r>
      <w:proofErr w:type="gramStart"/>
      <w:r w:rsidRPr="00A72130">
        <w:rPr>
          <w:rFonts w:ascii="Times New Roman" w:hAnsi="Times New Roman" w:cs="Times New Roman"/>
          <w:lang w:val="ru-RU"/>
        </w:rPr>
        <w:t>Рабочая документация разрабатывается в соответствии с получившей положительное заключение Экспертизы Проектной документацией, а также требованиями Законодательства к обеспечению безопасности объектов капитального строительства, требованиями Законодательства по охране труда, технике безопасности и охране окружающей среды при осуществлении строительных и иных необходимых при выполнении Основных мероприятий работ.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4" w:name="heading-208"/>
      <w:bookmarkEnd w:id="104"/>
      <w:r w:rsidRPr="00A72130">
        <w:rPr>
          <w:rFonts w:ascii="Times New Roman" w:hAnsi="Times New Roman" w:cs="Times New Roman"/>
          <w:lang w:val="ru-RU"/>
        </w:rPr>
        <w:t xml:space="preserve">15.3. Концессионер вправе привлекать к осуществлению работ по подготовке Рабочей документации Лиц, относящихся к Концессионеру, за действия которых он несет ответственность как </w:t>
      </w:r>
      <w:proofErr w:type="gramStart"/>
      <w:r w:rsidRPr="00A72130">
        <w:rPr>
          <w:rFonts w:ascii="Times New Roman" w:hAnsi="Times New Roman" w:cs="Times New Roman"/>
          <w:lang w:val="ru-RU"/>
        </w:rPr>
        <w:t>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свои собственные.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5" w:name="_Toc20"/>
      <w:r w:rsidRPr="00A72130">
        <w:rPr>
          <w:rFonts w:ascii="Times New Roman" w:hAnsi="Times New Roman" w:cs="Times New Roman"/>
          <w:lang w:val="ru-RU"/>
        </w:rPr>
        <w:t>16. Реализация инвестиционных мероприятий</w:t>
      </w:r>
      <w:bookmarkEnd w:id="10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6" w:name="heading-210"/>
      <w:bookmarkEnd w:id="106"/>
      <w:r w:rsidRPr="00A72130">
        <w:rPr>
          <w:rFonts w:ascii="Times New Roman" w:hAnsi="Times New Roman" w:cs="Times New Roman"/>
          <w:lang w:val="ru-RU"/>
        </w:rPr>
        <w:t xml:space="preserve">16.1. Концессионер обязан осуществить Реконструкцию Объекта Соглашения в соответствии с Соглашением, Законодательством, Проектной документацией, Рабочей документацией в сроки, определяемые в соответствии с Приложением </w:t>
      </w:r>
      <w:hyperlink w:anchor="heading-816" w:history="1">
        <w:r w:rsidRPr="00A72130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7" w:name="heading-211"/>
      <w:bookmarkEnd w:id="107"/>
      <w:r w:rsidRPr="00A72130">
        <w:rPr>
          <w:rFonts w:ascii="Times New Roman" w:hAnsi="Times New Roman" w:cs="Times New Roman"/>
          <w:lang w:val="ru-RU"/>
        </w:rPr>
        <w:t xml:space="preserve">16.2. Если иное не согласовано с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>, Концессионер приступает к Реконструкции  Объекта Соглашения после выполнения Сторонами всех следующих условий: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8" w:name="heading-212"/>
      <w:bookmarkEnd w:id="108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Объект Соглашения передан Концессионеру по Акту приема-передачи;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09" w:name="heading-213"/>
      <w:bookmarkEnd w:id="109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в отношении реконструируемого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Объекта Соглашения разработана и согласована Проектная документация (если применимо и в объеме, необходимом для начала выполнения Основных мероприятий);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0" w:name="heading-214"/>
      <w:bookmarkEnd w:id="110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в отношении Проектной документации получено положительное заключение Экспертизы (если применимо);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1" w:name="heading-215"/>
      <w:bookmarkEnd w:id="111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>) получены все Разрешения, необходимые в соответствии с Законодательством для Реконструкции объектов имущества в составе Объекта Соглашения (если применимо);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2" w:name="heading-217"/>
      <w:bookmarkEnd w:id="11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e</w:t>
      </w:r>
      <w:r w:rsidRPr="00A72130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выполнил свои обязательства по подготовке территории в соответствии с пунктом </w:t>
      </w:r>
      <w:hyperlink w:anchor="heading-1148" w:history="1">
        <w:r w:rsidRPr="00A72130">
          <w:rPr>
            <w:rFonts w:ascii="Times New Roman" w:hAnsi="Times New Roman" w:cs="Times New Roman"/>
            <w:u w:val="single"/>
            <w:lang w:val="ru-RU"/>
          </w:rPr>
          <w:t>16.4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Соглашения.​​​​​​​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3" w:name="heading-218"/>
      <w:bookmarkEnd w:id="113"/>
      <w:r w:rsidRPr="00A72130">
        <w:rPr>
          <w:rFonts w:ascii="Times New Roman" w:hAnsi="Times New Roman" w:cs="Times New Roman"/>
          <w:lang w:val="ru-RU"/>
        </w:rPr>
        <w:t>16.3. Концессионер обязан при Реконструкции объектов имущества в составе Объекта Соглашения получить Разрешение на строительство только в случаях, предусмотренных Градостроительным кодексом Российской Федерации, а также иными правовыми актами.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4" w:name="heading-1148"/>
      <w:bookmarkEnd w:id="114"/>
      <w:r w:rsidRPr="00A72130">
        <w:rPr>
          <w:rFonts w:ascii="Times New Roman" w:hAnsi="Times New Roman" w:cs="Times New Roman"/>
          <w:lang w:val="ru-RU"/>
        </w:rPr>
        <w:t xml:space="preserve">16.4. В целях подготовки территории, необходимой для Реконструкции объектов имущества в составе Объекта Соглашения,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осуществляет необходимое содействие Концессионеру в рамках своих полномочий, в том числе в части получения необходимых технических условий.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5" w:name="heading-239"/>
      <w:bookmarkEnd w:id="115"/>
      <w:r w:rsidRPr="00A72130">
        <w:rPr>
          <w:rFonts w:ascii="Times New Roman" w:hAnsi="Times New Roman" w:cs="Times New Roman"/>
          <w:lang w:val="ru-RU"/>
        </w:rPr>
        <w:t>16.5. В процессе Реконструкции Объекта Соглашения Концессионер обязан: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6" w:name="heading-1149"/>
      <w:bookmarkEnd w:id="116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организовывать и координировать строительные и иные работы;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7" w:name="heading-1150"/>
      <w:bookmarkEnd w:id="117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соблюдать и обеспечивать соблюдение каждым Лицом, относящимся к Концессионеру, требований Проектной и Рабочей документации, Законодательства, условий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8" w:name="heading-1151"/>
      <w:bookmarkEnd w:id="118"/>
      <w:proofErr w:type="gramStart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соблюдать и обеспечивать соблюдение каждым Лицом, относящимся к Концессионеру, всех применимых правил безопасности, принимать все необходимые меры безопасности при осуществлении строительных и иных работ в отношении любых лиц, находящихся на прилегающей к Объекту Соглашения территории.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19" w:name="heading-243"/>
      <w:bookmarkEnd w:id="119"/>
      <w:r w:rsidRPr="00A72130">
        <w:rPr>
          <w:rFonts w:ascii="Times New Roman" w:hAnsi="Times New Roman" w:cs="Times New Roman"/>
          <w:lang w:val="ru-RU"/>
        </w:rPr>
        <w:t xml:space="preserve">16.6.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оказывать Концессионеру в пределах, предусмотренных действующим Законодательством, содействие при согласовании документов, необходимых для Реконструкции объектов имущества в составе Объекта Соглашения, в том числе содействовать в рамках, установленных Законодательством, в получении и продлении Разрешений на строительство (если применимо).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0" w:name="heading-244"/>
      <w:bookmarkEnd w:id="120"/>
      <w:r w:rsidRPr="00A72130">
        <w:rPr>
          <w:rFonts w:ascii="Times New Roman" w:hAnsi="Times New Roman" w:cs="Times New Roman"/>
          <w:lang w:val="ru-RU"/>
        </w:rPr>
        <w:t>16.7. Концессионер до завершения выполнения Основных мероприятий обязан обеспечить оснащение недвижимых объектов имущества в составе Объекта Соглашения оборудованием и иным движимым имуществом, необходимым для достижения технико-экономических показателей и иных требований к Объекту Соглашения в соответствии с условиями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1" w:name="heading-245"/>
      <w:bookmarkEnd w:id="121"/>
      <w:r w:rsidRPr="00A72130">
        <w:rPr>
          <w:rFonts w:ascii="Times New Roman" w:hAnsi="Times New Roman" w:cs="Times New Roman"/>
          <w:lang w:val="ru-RU"/>
        </w:rPr>
        <w:lastRenderedPageBreak/>
        <w:t xml:space="preserve">16.8. После завершения Реконструкции объектов имущества в составе Объекта Соглашения Концессионер обязуется обеспечить их Ввод в Эксплуатацию соответствующего имущества в порядке, установленном Законодательством, и в сроки, установленные в соответствии с Приложением </w:t>
      </w:r>
      <w:hyperlink w:anchor="heading-816" w:history="1">
        <w:r w:rsidRPr="00A72130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2" w:name="heading-246"/>
      <w:bookmarkEnd w:id="122"/>
      <w:r w:rsidRPr="00A72130">
        <w:rPr>
          <w:rFonts w:ascii="Times New Roman" w:hAnsi="Times New Roman" w:cs="Times New Roman"/>
          <w:lang w:val="ru-RU"/>
        </w:rPr>
        <w:t xml:space="preserve">16.9. Объекты имущества в составе Объекта Соглашения, замена которых предполагается при проведении Основных мероприятий списываются Концессионером без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3" w:name="heading-247"/>
      <w:bookmarkEnd w:id="123"/>
      <w:r w:rsidRPr="00A72130">
        <w:rPr>
          <w:rFonts w:ascii="Times New Roman" w:hAnsi="Times New Roman" w:cs="Times New Roman"/>
          <w:lang w:val="ru-RU"/>
        </w:rPr>
        <w:t xml:space="preserve">16.10. Концессионер освобождается от ответственности за приостановку выполнения Основных мероприятий, если такая приостановка вызвана нарушением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(или) Субъектом РФ своих обязанностей по Соглашению, включая существенные нарушения.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4" w:name="_Toc21"/>
      <w:r w:rsidRPr="00A72130">
        <w:rPr>
          <w:rFonts w:ascii="Times New Roman" w:hAnsi="Times New Roman" w:cs="Times New Roman"/>
          <w:lang w:val="ru-RU"/>
        </w:rPr>
        <w:t>17. Завершение выполнения инвестиционных мероприятий</w:t>
      </w:r>
      <w:bookmarkEnd w:id="12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5" w:name="heading-249"/>
      <w:bookmarkEnd w:id="125"/>
      <w:r w:rsidRPr="00A72130">
        <w:rPr>
          <w:rFonts w:ascii="Times New Roman" w:hAnsi="Times New Roman" w:cs="Times New Roman"/>
          <w:lang w:val="ru-RU"/>
        </w:rPr>
        <w:t xml:space="preserve">17.1. </w:t>
      </w:r>
      <w:proofErr w:type="gramStart"/>
      <w:r w:rsidRPr="00A72130">
        <w:rPr>
          <w:rFonts w:ascii="Times New Roman" w:hAnsi="Times New Roman" w:cs="Times New Roman"/>
          <w:lang w:val="ru-RU"/>
        </w:rPr>
        <w:t>Настоящим Стороны соглашаются, что если Концессионером осуществлен Ввод в Эксплуатацию всех объектов имущества в составе Объекта Соглашения и выполнены Основные мероприятия по Реконструкции объектов имущества в составе Объекта Соглашения, Ввод в Эксплуатацию которых не осуществляется, и технико-экономические показатели таких объектов имущества соответствуют условиям Соглашения, Концессионер считается выполнившим свои обязательства по Реконструкции Объекта Соглашения надлежащим образом в дату Ввода в Эксплуатацию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последнего из объектов имущества в составе Объекта Соглашения либо подписания Акта об исполнении в отношении такого объекта имущества в составе Объекта Соглашения в случае, если его Ввод в Эксплуатацию не осуществляется.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6" w:name="heading-250"/>
      <w:bookmarkEnd w:id="126"/>
      <w:r w:rsidRPr="00A72130">
        <w:rPr>
          <w:rFonts w:ascii="Times New Roman" w:hAnsi="Times New Roman" w:cs="Times New Roman"/>
          <w:lang w:val="ru-RU"/>
        </w:rPr>
        <w:t xml:space="preserve">17.2. Концессионер в течение 10 (десяти) рабочих дней с момента завершения мероприятия (мероприятий) по Реконструкции объектов имущества в составе Объекта Соглашения направляет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для подписания Акт (Акты) об исполнении.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7" w:name="heading-251"/>
      <w:bookmarkEnd w:id="127"/>
      <w:r w:rsidRPr="00A72130">
        <w:rPr>
          <w:rFonts w:ascii="Times New Roman" w:hAnsi="Times New Roman" w:cs="Times New Roman"/>
          <w:lang w:val="ru-RU"/>
        </w:rPr>
        <w:t xml:space="preserve">17.3. В течение 10 (десяти)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от Концессионера Актов об исполнении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подписывает такие акты или предоставляет мотивированный отказ от подписания актов. Примерная форма Акта об исполнении приведена в Приложении </w:t>
      </w:r>
      <w:hyperlink w:anchor="heading-837" w:history="1">
        <w:r w:rsidRPr="00A72130">
          <w:rPr>
            <w:rFonts w:ascii="Times New Roman" w:hAnsi="Times New Roman" w:cs="Times New Roman"/>
            <w:u w:val="single"/>
            <w:lang w:val="ru-RU"/>
          </w:rPr>
          <w:t>10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8" w:name="heading-252"/>
      <w:bookmarkEnd w:id="128"/>
      <w:r w:rsidRPr="00A72130">
        <w:rPr>
          <w:rFonts w:ascii="Times New Roman" w:hAnsi="Times New Roman" w:cs="Times New Roman"/>
          <w:lang w:val="ru-RU"/>
        </w:rPr>
        <w:t xml:space="preserve">17.4.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Вместе с Актом об исполнении Концессионер передает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заверенные руководителем копии первичных документов, подтверждающих завершение Реконструкции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отдельного объекта имущества в составе Объекта Соглашения или выполнение иного мероприятия, в том числе первичную документацию по учету выполнения мероприятий, включая акты КС-2, КС-3, КС-11, КС-14, акты приема-передачи оборудования/машин и т.д. (в зависимости от того, что применимо).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29" w:name="heading-253"/>
      <w:bookmarkEnd w:id="129"/>
      <w:r w:rsidRPr="00A72130">
        <w:rPr>
          <w:rFonts w:ascii="Times New Roman" w:hAnsi="Times New Roman" w:cs="Times New Roman"/>
          <w:lang w:val="ru-RU"/>
        </w:rPr>
        <w:t xml:space="preserve">17.5. По инициативе Концессионера Акт об исполнении может оформляться при выполнении части мероприятия, предусмотренного Приложением </w:t>
      </w:r>
      <w:hyperlink w:anchor="heading-816" w:history="1">
        <w:r w:rsidRPr="00A72130">
          <w:rPr>
            <w:rFonts w:ascii="Times New Roman" w:hAnsi="Times New Roman" w:cs="Times New Roman"/>
            <w:u w:val="single"/>
            <w:lang w:val="ru-RU"/>
          </w:rPr>
          <w:t>4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Соглашению, а также по итогам Реконструкции отдельного объекта имущества в составе Объекта Соглашения, выполнения иного мероприятия, предусмотренного Соглашением. При этом Акты об исполнении подписываются в отношении законченных Реконструкцией объектов имущества, а в случае, если мероприятие предусматривает закупку оборудования/машин – в отношении такого оборудования/машин.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вправе отказать в подписании Акта об исполнении в связи с тем, что он оформлен только в отношении части мероприятия.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0" w:name="heading-254"/>
      <w:bookmarkEnd w:id="130"/>
      <w:r w:rsidRPr="00A72130">
        <w:rPr>
          <w:rFonts w:ascii="Times New Roman" w:hAnsi="Times New Roman" w:cs="Times New Roman"/>
          <w:lang w:val="ru-RU"/>
        </w:rPr>
        <w:t xml:space="preserve">17.6. Концессионер обязуется обеспечить возможность участия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работе приемочной комиссии, а также доступ к соответствующему объекту имущества в составе Объекта Соглашения для его осмотра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перед подписанием Акта об исполнении. Для участия в работе приемочной комиссии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вправе привлекать специалистов и иных экспертов.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1" w:name="heading-255"/>
      <w:bookmarkEnd w:id="131"/>
      <w:r w:rsidRPr="00A72130">
        <w:rPr>
          <w:rFonts w:ascii="Times New Roman" w:hAnsi="Times New Roman" w:cs="Times New Roman"/>
          <w:lang w:val="ru-RU"/>
        </w:rPr>
        <w:t xml:space="preserve">17.7.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вправе отказать Концессионеру в подписании Акта об исполнении, если реконструированное имущество соответствует Заданию, Основным мероприятиям, составу, описанию и технико-экономическим показателям Объекта Соглашения и (или) Проектной документации.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2" w:name="_Toc22"/>
      <w:r w:rsidRPr="00A72130">
        <w:rPr>
          <w:rFonts w:ascii="Times New Roman" w:hAnsi="Times New Roman" w:cs="Times New Roman"/>
          <w:lang w:val="ru-RU"/>
        </w:rPr>
        <w:t>18. Государственная регистрация прав</w:t>
      </w:r>
      <w:bookmarkEnd w:id="13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3" w:name="heading-257"/>
      <w:bookmarkEnd w:id="133"/>
      <w:r w:rsidRPr="00A72130">
        <w:rPr>
          <w:rFonts w:ascii="Times New Roman" w:hAnsi="Times New Roman" w:cs="Times New Roman"/>
          <w:lang w:val="ru-RU"/>
        </w:rPr>
        <w:t xml:space="preserve">18.1. Государственная регистрация права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прав владения и пользования Концессионера в отношении реконструированных объектов недвижимого имущества в составе Объекта Соглашения осуществляется в установленном Законодательством порядке на основании заявления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за его счет.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4" w:name="heading-258"/>
      <w:bookmarkEnd w:id="134"/>
      <w:r w:rsidRPr="00A72130">
        <w:rPr>
          <w:rFonts w:ascii="Times New Roman" w:hAnsi="Times New Roman" w:cs="Times New Roman"/>
          <w:lang w:val="ru-RU"/>
        </w:rPr>
        <w:lastRenderedPageBreak/>
        <w:t xml:space="preserve">18.2. Концессионер обязан в течение 5 (пяти)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Ввода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 Эксплуатацию соответствующих объектов передать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документы, необходимые для государственной регистрации прав, по акту приема-передачи (если применимо).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вправе выдать Концессионеру доверенность в целях совершения фактических и юридических действий по государственной регистрации прав.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5" w:name="heading-259"/>
      <w:bookmarkEnd w:id="135"/>
      <w:r w:rsidRPr="00A72130">
        <w:rPr>
          <w:rFonts w:ascii="Times New Roman" w:hAnsi="Times New Roman" w:cs="Times New Roman"/>
          <w:lang w:val="ru-RU"/>
        </w:rPr>
        <w:t xml:space="preserve">18.3. Срок подачи документов, необходимых для государственной регистрации, не может превышать 1 (один) месяц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Ввода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 Эксплуатацию соответствующего объекта недвижимости.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136" w:name="_Toc2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V</w:t>
      </w:r>
      <w:r w:rsidRPr="00A72130">
        <w:rPr>
          <w:rFonts w:ascii="Times New Roman" w:hAnsi="Times New Roman" w:cs="Times New Roman"/>
          <w:lang w:val="ru-RU"/>
        </w:rPr>
        <w:t>. ЭКСПЛУАТАЦИЯ</w:t>
      </w:r>
      <w:bookmarkEnd w:id="13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7" w:name="_Toc24"/>
      <w:r w:rsidRPr="00A72130">
        <w:rPr>
          <w:rFonts w:ascii="Times New Roman" w:hAnsi="Times New Roman" w:cs="Times New Roman"/>
          <w:lang w:val="ru-RU"/>
        </w:rPr>
        <w:t>19. Обязательства Сторон</w:t>
      </w:r>
      <w:bookmarkEnd w:id="137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38" w:name="heading-262"/>
      <w:bookmarkEnd w:id="138"/>
      <w:r w:rsidRPr="00A72130">
        <w:rPr>
          <w:rFonts w:ascii="Times New Roman" w:hAnsi="Times New Roman" w:cs="Times New Roman"/>
          <w:lang w:val="ru-RU"/>
        </w:rPr>
        <w:t>19.1. Концессионер обязан использовать (эксплуатировать) Объект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в установленном Соглашением порядке в целях осуществления Концессионной деятельности в соответствии с требованиями, установленными Соглашением и Законодательством.</w:t>
      </w:r>
      <w:r w:rsidRPr="00A72130">
        <w:rPr>
          <w:rFonts w:ascii="Times New Roman" w:hAnsi="Times New Roman" w:cs="Times New Roman"/>
        </w:rPr>
        <w:t> </w:t>
      </w:r>
    </w:p>
    <w:p w:rsidR="002C2151" w:rsidRPr="002C2151" w:rsidRDefault="00CE2A15" w:rsidP="002C2151">
      <w:pPr>
        <w:pStyle w:val="a3"/>
        <w:rPr>
          <w:lang w:val="ru-RU"/>
        </w:rPr>
      </w:pPr>
      <w:bookmarkStart w:id="139" w:name="heading-263"/>
      <w:bookmarkEnd w:id="139"/>
      <w:r w:rsidRPr="00A72130">
        <w:rPr>
          <w:lang w:val="ru-RU"/>
        </w:rPr>
        <w:t xml:space="preserve">19.2. Объем валовой выручки, получаемой Концессионером в рамках реализации Соглашения, указан в Приложении </w:t>
      </w:r>
      <w:hyperlink w:anchor="heading-834" w:history="1">
        <w:r w:rsidRPr="00A72130">
          <w:rPr>
            <w:u w:val="single"/>
            <w:lang w:val="ru-RU"/>
          </w:rPr>
          <w:t>8</w:t>
        </w:r>
      </w:hyperlink>
      <w:r w:rsidRPr="00A72130">
        <w:rPr>
          <w:lang w:val="ru-RU"/>
        </w:rPr>
        <w:t xml:space="preserve"> к Соглашению на каждый год срока действия Соглашения в ценах первого года срока действия Соглашения. </w:t>
      </w:r>
      <w:bookmarkStart w:id="140" w:name="heading-264"/>
      <w:bookmarkEnd w:id="140"/>
      <w:r w:rsidR="002C2151" w:rsidRPr="00A443C2">
        <w:rPr>
          <w:lang w:val="ru-RU"/>
        </w:rPr>
        <w:t>При установлении Тарифов Валовая выручка Концессионера в каждом году действия Соглашения подлежит ежегодной корректировке в соответствии с требованиями действующего законодательства в сфере теплоснабжения.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19.3. </w:t>
      </w:r>
      <w:r w:rsidR="00052E37" w:rsidRPr="00C46DA6">
        <w:rPr>
          <w:rFonts w:ascii="Times New Roman" w:hAnsi="Times New Roman" w:cs="Times New Roman"/>
          <w:lang w:val="ru-RU"/>
        </w:rPr>
        <w:t>Д</w:t>
      </w:r>
      <w:r w:rsidR="00052E37" w:rsidRPr="00C46DA6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епартамент государственного регулирования цен и тарифов Костромской области</w:t>
      </w:r>
      <w:r w:rsidR="00052E37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устанавливает в отношении Концессионера Тарифы, полностью обеспечивающие финансовые потребности Концессионера при исполнении Соглашения, в соответствии с Долгосрочными параметрами, предусмотренными Приложением </w:t>
      </w:r>
      <w:hyperlink w:anchor="heading-824" w:history="1">
        <w:r w:rsidRPr="00A72130">
          <w:rPr>
            <w:rFonts w:ascii="Times New Roman" w:hAnsi="Times New Roman" w:cs="Times New Roman"/>
            <w:u w:val="single"/>
            <w:lang w:val="ru-RU"/>
          </w:rPr>
          <w:t>6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Соглашению, и методом индексации установленных тарифов, с учетом объема инвестиций Концессионера, установленного пунктом </w:t>
      </w:r>
      <w:hyperlink w:anchor="heading-317" w:history="1">
        <w:r w:rsidRPr="00A72130">
          <w:rPr>
            <w:rFonts w:ascii="Times New Roman" w:hAnsi="Times New Roman" w:cs="Times New Roman"/>
            <w:u w:val="single"/>
            <w:lang w:val="ru-RU"/>
          </w:rPr>
          <w:t>21.1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1" w:name="heading-265"/>
      <w:bookmarkEnd w:id="141"/>
      <w:r w:rsidRPr="00A72130">
        <w:rPr>
          <w:rFonts w:ascii="Times New Roman" w:hAnsi="Times New Roman" w:cs="Times New Roman"/>
          <w:lang w:val="ru-RU"/>
        </w:rPr>
        <w:t>19.4. В ходе Эксплуатации Объекта Соглашения Концессионер обязуется: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2" w:name="heading-266"/>
      <w:bookmarkEnd w:id="14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получить все необходимые Разрешения для Эксплуатации Объекта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3" w:name="heading-267"/>
      <w:bookmarkEnd w:id="14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 xml:space="preserve">) не прекращать (не приостанавливать) Эксплуатацию Объекта Соглашения без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за исключением случаев, установленных Законодательством и Соглашением;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4" w:name="heading-268"/>
      <w:bookmarkEnd w:id="144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принимать разумные меры по обеспечению безопасности и сохранности Объекта Соглашения, направленные на их защиту от угрозы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5" w:name="heading-269"/>
      <w:bookmarkEnd w:id="145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 xml:space="preserve">) заключать с </w:t>
      </w:r>
      <w:proofErr w:type="spellStart"/>
      <w:r w:rsidRPr="00A72130">
        <w:rPr>
          <w:rFonts w:ascii="Times New Roman" w:hAnsi="Times New Roman" w:cs="Times New Roman"/>
          <w:lang w:val="ru-RU"/>
        </w:rPr>
        <w:t>ресурсоснабжающими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организациями договоры поставки энергетических ресурсов, необходимых для осуществления Концессионной деятельности, и производить оплату по таким договорам;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6" w:name="heading-270"/>
      <w:bookmarkEnd w:id="146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e</w:t>
      </w:r>
      <w:r w:rsidRPr="00A72130">
        <w:rPr>
          <w:rFonts w:ascii="Times New Roman" w:hAnsi="Times New Roman" w:cs="Times New Roman"/>
          <w:lang w:val="ru-RU"/>
        </w:rPr>
        <w:t xml:space="preserve">) обеспечить предоставление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Субъекту РФ предусмотренной Соглашением отчетности и иных предоставляемых Концессионером документов в порядке, в сроки и в соответствии с требованиями, предусмотренными Соглашением;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7" w:name="heading-271"/>
      <w:bookmarkEnd w:id="147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f</w:t>
      </w:r>
      <w:r w:rsidRPr="00A72130">
        <w:rPr>
          <w:rFonts w:ascii="Times New Roman" w:hAnsi="Times New Roman" w:cs="Times New Roman"/>
          <w:lang w:val="ru-RU"/>
        </w:rPr>
        <w:t>) за свой счет поддерживать Объект Соглашения в исправном состоянии, обеспечить текущий и капитальный ремонт Объекта Соглашения, нести расходы на содержание Объекта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в течение всего срока действия Соглашения в объеме, в сроки и в порядке, установленные Законодательством;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8" w:name="heading-272"/>
      <w:bookmarkEnd w:id="148"/>
      <w:proofErr w:type="gramStart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g</w:t>
      </w:r>
      <w:r w:rsidRPr="00A72130">
        <w:rPr>
          <w:rFonts w:ascii="Times New Roman" w:hAnsi="Times New Roman" w:cs="Times New Roman"/>
          <w:lang w:val="ru-RU"/>
        </w:rPr>
        <w:t xml:space="preserve">) обратиться в </w:t>
      </w:r>
      <w:r w:rsidR="00052E37" w:rsidRPr="00C46DA6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Департамент государственного регулирования цен и тарифов Костромской области</w:t>
      </w:r>
      <w:r w:rsidRPr="00A72130">
        <w:rPr>
          <w:rFonts w:ascii="Times New Roman" w:hAnsi="Times New Roman" w:cs="Times New Roman"/>
          <w:lang w:val="ru-RU"/>
        </w:rPr>
        <w:t xml:space="preserve"> с предложением об установлении Тарифов не позднее даты подписания Актов приема-передачи, предусмотренных пунктом </w:t>
      </w:r>
      <w:hyperlink w:anchor="heading-96" w:history="1">
        <w:r w:rsidRPr="00A72130">
          <w:rPr>
            <w:rFonts w:ascii="Times New Roman" w:hAnsi="Times New Roman" w:cs="Times New Roman"/>
            <w:u w:val="single"/>
            <w:lang w:val="ru-RU"/>
          </w:rPr>
          <w:t>9.2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за исключением случая, когда по причинам, независящим от Концессионера, Концессионер в соответствии с Законодательством не может направить такое предложение в связи с </w:t>
      </w:r>
      <w:proofErr w:type="spellStart"/>
      <w:r w:rsidRPr="00A72130">
        <w:rPr>
          <w:rFonts w:ascii="Times New Roman" w:hAnsi="Times New Roman" w:cs="Times New Roman"/>
          <w:lang w:val="ru-RU"/>
        </w:rPr>
        <w:t>неутверждением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Инвестиционной программы до даты подписания Актов приема-передачи;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49" w:name="heading-276"/>
      <w:bookmarkEnd w:id="149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h</w:t>
      </w:r>
      <w:r w:rsidRPr="00A72130">
        <w:rPr>
          <w:rFonts w:ascii="Times New Roman" w:hAnsi="Times New Roman" w:cs="Times New Roman"/>
          <w:lang w:val="ru-RU"/>
        </w:rPr>
        <w:t>) исполнять иные обязанности, предусмотренные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0" w:name="heading-1368"/>
      <w:bookmarkEnd w:id="150"/>
      <w:r w:rsidRPr="00A72130">
        <w:rPr>
          <w:rFonts w:ascii="Times New Roman" w:hAnsi="Times New Roman" w:cs="Times New Roman"/>
          <w:lang w:val="ru-RU"/>
        </w:rPr>
        <w:t>19.5. Во избежание сомнений ограничение предоставления или прекращение предоставления коммунальных услуг отдельным потребителям по причинам и в порядке, предусмотренным Законодательством (в том числе нормативными актами в сфере коммунальных услуг), не является прекращением или приостановлением Концессионной деятельности.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1" w:name="heading-277"/>
      <w:bookmarkEnd w:id="151"/>
      <w:r w:rsidRPr="00A72130">
        <w:rPr>
          <w:rFonts w:ascii="Times New Roman" w:hAnsi="Times New Roman" w:cs="Times New Roman"/>
          <w:lang w:val="ru-RU"/>
        </w:rPr>
        <w:lastRenderedPageBreak/>
        <w:t xml:space="preserve">19.6. В ходе Эксплуатации Объекта 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2" w:name="heading-278"/>
      <w:bookmarkEnd w:id="152"/>
      <w:proofErr w:type="gramStart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оказывать содействие Концессионеру путем осуществления согласований, предоставления необходимых документов и сведений, проведения консультаций, совещаний и переговоров, направления обращений и запросов, внесения изменений в правовые акты, обращения с инициативой по изменению правовых актов, изменение которых находится вне компетенции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, и в иных не запрещенных Законодательством формах, учитывая при этом условия Соглашения;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3" w:name="heading-279"/>
      <w:bookmarkEnd w:id="15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в пределах своих полномочий содействовать погашению задолженности по оплате товаров, работ, услуг, реализуемых Концессионером в ходе осуществления Концессионной деятельности, в том числе осуществлять информационное взаимодействие с организациями, управляющими многоквартирными домами;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4" w:name="heading-1369"/>
      <w:bookmarkEnd w:id="154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в случае необходимости в сроки, предусмотренные Законодательством, обеспечить актуализацию схемы (схем) теплоснабжения с учетом положений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5" w:name="heading-284"/>
      <w:bookmarkEnd w:id="155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>) исполнять иные обязанности, предусмотренные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6" w:name="heading-285"/>
      <w:bookmarkEnd w:id="156"/>
      <w:r w:rsidRPr="00A72130">
        <w:rPr>
          <w:rFonts w:ascii="Times New Roman" w:hAnsi="Times New Roman" w:cs="Times New Roman"/>
          <w:lang w:val="ru-RU"/>
        </w:rPr>
        <w:t>19.7. Если иное не установлено Законодательством и не оговорено Сторонами, Концессионер вправе приступить к осуществлению Концессионной деятельности до государственной регистрации прав на соответствующие объекты имущества в составе Объекта Соглашения при их передаче Концессионеру.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7" w:name="heading-286"/>
      <w:bookmarkEnd w:id="157"/>
      <w:r w:rsidRPr="00A72130">
        <w:rPr>
          <w:rFonts w:ascii="Times New Roman" w:hAnsi="Times New Roman" w:cs="Times New Roman"/>
          <w:lang w:val="ru-RU"/>
        </w:rPr>
        <w:t xml:space="preserve">19.8. Списание объектов имущества в составе Объекта Соглашения осуществляется Концессионером с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на основаниях и в порядке, установленных действующими нормативными правовыми актами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8" w:name="heading-287"/>
      <w:bookmarkEnd w:id="158"/>
      <w:r w:rsidRPr="00A72130">
        <w:rPr>
          <w:rFonts w:ascii="Times New Roman" w:hAnsi="Times New Roman" w:cs="Times New Roman"/>
          <w:lang w:val="ru-RU"/>
        </w:rPr>
        <w:t xml:space="preserve">19.9. Концессионер обязан предоставлять установленные (устанавливаемые) Законодательством льготы, в том числе льготы по оплате товаров, работ и услуг, в случаях, порядке и сроки, предусмотренные Законодательством. Порядок и условия компенсации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Концессионеру расходов, связанных с предоставлением установленных льгот, устанавливается в соответствии с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59" w:name="heading-288"/>
      <w:bookmarkEnd w:id="159"/>
      <w:r w:rsidRPr="00A72130">
        <w:rPr>
          <w:rFonts w:ascii="Times New Roman" w:hAnsi="Times New Roman" w:cs="Times New Roman"/>
          <w:lang w:val="ru-RU"/>
        </w:rPr>
        <w:t>19.10. Концессионер в пределах технических возможностей Объекта Соглашения заключает договоры теплоснабжения с любыми новыми потребителями, которые обратятся к нему с предложением о заключении таких договоров, в соответствии с Законодательством и при наличии технической возможности подключения (технологического присоединения).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0" w:name="heading-291"/>
      <w:bookmarkEnd w:id="160"/>
      <w:r w:rsidRPr="00A72130">
        <w:rPr>
          <w:rFonts w:ascii="Times New Roman" w:hAnsi="Times New Roman" w:cs="Times New Roman"/>
          <w:lang w:val="ru-RU"/>
        </w:rPr>
        <w:t xml:space="preserve">19.11. </w:t>
      </w:r>
      <w:proofErr w:type="gramStart"/>
      <w:r w:rsidRPr="00A72130">
        <w:rPr>
          <w:rFonts w:ascii="Times New Roman" w:hAnsi="Times New Roman" w:cs="Times New Roman"/>
          <w:lang w:val="ru-RU"/>
        </w:rPr>
        <w:t>В целях Эксплуатации Объекта Соглашения Концессионер вправе привлекать Лиц, относящихся к Концессионеру, имеющих необходимые Разрешения для осуществления такой деятельности в соответствии с Законодательством, за действия которых он несет ответственность как за свои собственные, без передачи таким лицам прав владения и пользования Объектом Соглашения.</w:t>
      </w:r>
      <w:proofErr w:type="gramEnd"/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161" w:name="_Toc2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VI</w:t>
      </w:r>
      <w:r w:rsidRPr="00A72130">
        <w:rPr>
          <w:rFonts w:ascii="Times New Roman" w:hAnsi="Times New Roman" w:cs="Times New Roman"/>
          <w:lang w:val="ru-RU"/>
        </w:rPr>
        <w:t>. ФИНАНСОВЫЕ ОБЯЗАТЕЛЬСТВА СТОРОН</w:t>
      </w:r>
      <w:bookmarkEnd w:id="16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2" w:name="_Toc26"/>
      <w:r w:rsidRPr="00A72130">
        <w:rPr>
          <w:rFonts w:ascii="Times New Roman" w:hAnsi="Times New Roman" w:cs="Times New Roman"/>
          <w:lang w:val="ru-RU"/>
        </w:rPr>
        <w:t>20. Общие положения</w:t>
      </w:r>
      <w:bookmarkEnd w:id="16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3" w:name="heading-311"/>
      <w:bookmarkEnd w:id="163"/>
      <w:r w:rsidRPr="00A72130">
        <w:rPr>
          <w:rFonts w:ascii="Times New Roman" w:hAnsi="Times New Roman" w:cs="Times New Roman"/>
          <w:lang w:val="ru-RU"/>
        </w:rPr>
        <w:t>20.1. Если иное прямо не предусмотрено Соглашением, все затраты и расходы, возникающие в связи с исполнением Концессионером своих обязательств по Соглашению, в том числе в связи с выполнением Основных мероприятий, осуществлением Концессионной деятельности, несет Концессионер.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4" w:name="heading-312"/>
      <w:bookmarkEnd w:id="164"/>
      <w:r w:rsidRPr="00A72130">
        <w:rPr>
          <w:rFonts w:ascii="Times New Roman" w:hAnsi="Times New Roman" w:cs="Times New Roman"/>
          <w:lang w:val="ru-RU"/>
        </w:rPr>
        <w:t>20.2. Стороны обязаны обеспечивать осуществление выплат, предусмотренных Соглашением, в соответствии с Законодательством в размере и в сроки, которые установлены Соглашением.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5" w:name="heading-313"/>
      <w:bookmarkEnd w:id="165"/>
      <w:r w:rsidRPr="00A72130">
        <w:rPr>
          <w:rFonts w:ascii="Times New Roman" w:hAnsi="Times New Roman" w:cs="Times New Roman"/>
          <w:lang w:val="ru-RU"/>
        </w:rPr>
        <w:t>20.3. Все платежи в соответствии с Соглашением осуществляются в рублях.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6" w:name="heading-314"/>
      <w:bookmarkEnd w:id="166"/>
      <w:r w:rsidRPr="00A72130">
        <w:rPr>
          <w:rFonts w:ascii="Times New Roman" w:hAnsi="Times New Roman" w:cs="Times New Roman"/>
          <w:lang w:val="ru-RU"/>
        </w:rPr>
        <w:t>20.4. Датой исполнения любого денежного обязательства будет считаться дата списания денежных сре</w:t>
      </w:r>
      <w:proofErr w:type="gramStart"/>
      <w:r w:rsidRPr="00A72130">
        <w:rPr>
          <w:rFonts w:ascii="Times New Roman" w:hAnsi="Times New Roman" w:cs="Times New Roman"/>
          <w:lang w:val="ru-RU"/>
        </w:rPr>
        <w:t>дств с к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орреспондентского счета банка плательщика, а применительно к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– с соответствующего корреспондентского счета казначейства.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7" w:name="heading-315"/>
      <w:bookmarkEnd w:id="167"/>
      <w:r w:rsidRPr="00A72130">
        <w:rPr>
          <w:rFonts w:ascii="Times New Roman" w:hAnsi="Times New Roman" w:cs="Times New Roman"/>
          <w:lang w:val="ru-RU"/>
        </w:rPr>
        <w:t xml:space="preserve">20.5. Банковские реквизиты Сторон приведены в статье </w:t>
      </w:r>
      <w:hyperlink w:anchor="heading-804" w:history="1">
        <w:r w:rsidRPr="00A72130">
          <w:rPr>
            <w:rFonts w:ascii="Times New Roman" w:hAnsi="Times New Roman" w:cs="Times New Roman"/>
            <w:u w:val="single"/>
            <w:lang w:val="ru-RU"/>
          </w:rPr>
          <w:t>56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 В случае их изменения соответствующая Сторона незамедлительно, но не позднее 5 (пяти) рабочих дней письменно уведомляет другую Сторону о таком изменении. В отсутствие такого уведомления, исполнение на счет, указанный в статье </w:t>
      </w:r>
      <w:hyperlink w:anchor="heading-804" w:history="1">
        <w:r w:rsidRPr="00A72130">
          <w:rPr>
            <w:rFonts w:ascii="Times New Roman" w:hAnsi="Times New Roman" w:cs="Times New Roman"/>
            <w:u w:val="single"/>
            <w:lang w:val="ru-RU"/>
          </w:rPr>
          <w:t>56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 либо письменно сообщенный ранее и действовавший в момент платежа, признается надлежащим исполнением, если иное не предусмотрено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8" w:name="_Toc27"/>
      <w:r w:rsidRPr="00A72130">
        <w:rPr>
          <w:rFonts w:ascii="Times New Roman" w:hAnsi="Times New Roman" w:cs="Times New Roman"/>
          <w:lang w:val="ru-RU"/>
        </w:rPr>
        <w:lastRenderedPageBreak/>
        <w:t>21. Инвестиции Концессионера</w:t>
      </w:r>
      <w:bookmarkEnd w:id="168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69" w:name="heading-317"/>
      <w:bookmarkEnd w:id="169"/>
      <w:r w:rsidRPr="00A72130">
        <w:rPr>
          <w:rFonts w:ascii="Times New Roman" w:hAnsi="Times New Roman" w:cs="Times New Roman"/>
          <w:lang w:val="ru-RU"/>
        </w:rPr>
        <w:t xml:space="preserve">21.1. Концессионер в рамках исполнения обязательств по Соглашению осуществляет вложение инвестиций в Объект Соглашения в размере, необходимом для выполнения Основных мероприятий, но не </w:t>
      </w:r>
      <w:proofErr w:type="gramStart"/>
      <w:r w:rsidRPr="00A72130">
        <w:rPr>
          <w:rFonts w:ascii="Times New Roman" w:hAnsi="Times New Roman" w:cs="Times New Roman"/>
          <w:lang w:val="ru-RU"/>
        </w:rPr>
        <w:t>более Предельного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размера расходов, который на дату заключения Соглашения </w:t>
      </w:r>
      <w:r w:rsidRPr="00DF5F24">
        <w:rPr>
          <w:rFonts w:ascii="Times New Roman" w:hAnsi="Times New Roman" w:cs="Times New Roman"/>
          <w:lang w:val="ru-RU"/>
        </w:rPr>
        <w:t xml:space="preserve">составляет </w:t>
      </w:r>
      <w:r w:rsidR="00140012" w:rsidRPr="00140012">
        <w:rPr>
          <w:rFonts w:ascii="Times New Roman" w:hAnsi="Times New Roman" w:cs="Times New Roman"/>
          <w:lang w:val="ru-RU"/>
        </w:rPr>
        <w:t>307000</w:t>
      </w:r>
      <w:r w:rsidR="001840D0" w:rsidRPr="00140012">
        <w:rPr>
          <w:rFonts w:ascii="Times New Roman" w:hAnsi="Times New Roman" w:cs="Times New Roman"/>
          <w:lang w:val="ru-RU"/>
        </w:rPr>
        <w:t xml:space="preserve"> (</w:t>
      </w:r>
      <w:r w:rsidR="00140012" w:rsidRPr="00140012">
        <w:rPr>
          <w:rFonts w:ascii="Times New Roman" w:hAnsi="Times New Roman" w:cs="Times New Roman"/>
          <w:lang w:val="ru-RU"/>
        </w:rPr>
        <w:t>триста семь</w:t>
      </w:r>
      <w:r w:rsidR="001840D0" w:rsidRPr="00140012">
        <w:rPr>
          <w:rFonts w:ascii="Times New Roman" w:hAnsi="Times New Roman" w:cs="Times New Roman"/>
          <w:lang w:val="ru-RU"/>
        </w:rPr>
        <w:t xml:space="preserve"> тысяч) рублей 00 копеек</w:t>
      </w:r>
      <w:r w:rsidRPr="00140012">
        <w:rPr>
          <w:rFonts w:ascii="Times New Roman" w:hAnsi="Times New Roman" w:cs="Times New Roman"/>
          <w:lang w:val="ru-RU"/>
        </w:rPr>
        <w:t>, в ценах первого года срока действия Соглашения. Предельный размер расходов</w:t>
      </w:r>
      <w:r w:rsidRPr="00A72130">
        <w:rPr>
          <w:rFonts w:ascii="Times New Roman" w:hAnsi="Times New Roman" w:cs="Times New Roman"/>
          <w:lang w:val="ru-RU"/>
        </w:rPr>
        <w:t xml:space="preserve"> Концессионера по годам срока действия Соглашения указан в Приложении </w:t>
      </w:r>
      <w:hyperlink w:anchor="heading-821" w:history="1">
        <w:r w:rsidRPr="00A72130">
          <w:rPr>
            <w:rFonts w:ascii="Times New Roman" w:hAnsi="Times New Roman" w:cs="Times New Roman"/>
            <w:u w:val="single"/>
            <w:lang w:val="ru-RU"/>
          </w:rPr>
          <w:t>5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0" w:name="heading-318"/>
      <w:bookmarkEnd w:id="170"/>
      <w:r w:rsidRPr="00A72130">
        <w:rPr>
          <w:rFonts w:ascii="Times New Roman" w:hAnsi="Times New Roman" w:cs="Times New Roman"/>
          <w:lang w:val="ru-RU"/>
        </w:rPr>
        <w:t>21.2. В целях вложения инвестиций Концессионер использует собственные средства и (или) привлекает заемные средства.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1" w:name="_Toc28"/>
      <w:r w:rsidRPr="00A72130">
        <w:rPr>
          <w:rFonts w:ascii="Times New Roman" w:hAnsi="Times New Roman" w:cs="Times New Roman"/>
          <w:lang w:val="ru-RU"/>
        </w:rPr>
        <w:t>22. Прямое соглашение</w:t>
      </w:r>
      <w:bookmarkEnd w:id="17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2" w:name="heading-362"/>
      <w:bookmarkEnd w:id="172"/>
      <w:r w:rsidRPr="00A72130">
        <w:rPr>
          <w:rFonts w:ascii="Times New Roman" w:hAnsi="Times New Roman" w:cs="Times New Roman"/>
          <w:lang w:val="ru-RU"/>
        </w:rPr>
        <w:t xml:space="preserve">22.1. При заключении Соглашения Стороны исходят из того, что в случае привлечения Концессионером кредиторов для исполнения обязательств по Соглашению между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>, Концессионером и кредиторами может заключаться Прямое соглашение.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3" w:name="heading-363"/>
      <w:bookmarkEnd w:id="173"/>
      <w:r w:rsidRPr="00A72130">
        <w:rPr>
          <w:rFonts w:ascii="Times New Roman" w:hAnsi="Times New Roman" w:cs="Times New Roman"/>
          <w:lang w:val="ru-RU"/>
        </w:rPr>
        <w:t xml:space="preserve">22.2. При условии заключения Прямого соглашения Концессионер вправе передавать права по Соглашению в </w:t>
      </w:r>
      <w:proofErr w:type="gramStart"/>
      <w:r w:rsidRPr="00A72130">
        <w:rPr>
          <w:rFonts w:ascii="Times New Roman" w:hAnsi="Times New Roman" w:cs="Times New Roman"/>
          <w:lang w:val="ru-RU"/>
        </w:rPr>
        <w:t>залог кредиторам</w:t>
      </w:r>
      <w:proofErr w:type="gramEnd"/>
      <w:r w:rsidRPr="00A72130">
        <w:rPr>
          <w:rFonts w:ascii="Times New Roman" w:hAnsi="Times New Roman" w:cs="Times New Roman"/>
          <w:lang w:val="ru-RU"/>
        </w:rPr>
        <w:t>, с которыми заключено Прямое соглашение.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4" w:name="heading-364"/>
      <w:bookmarkEnd w:id="174"/>
      <w:r w:rsidRPr="00A72130">
        <w:rPr>
          <w:rFonts w:ascii="Times New Roman" w:hAnsi="Times New Roman" w:cs="Times New Roman"/>
          <w:lang w:val="ru-RU"/>
        </w:rPr>
        <w:t xml:space="preserve">22.3. Прямое соглашение заключается по инициативе Концессионера, при этом срок рассмотрения, проведения переговоров и подписания Прямого 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 не должен превышать 30 (тридцать)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проекта Прямого соглашения от Концессионера.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5" w:name="heading-365"/>
      <w:bookmarkEnd w:id="175"/>
      <w:r w:rsidRPr="00A72130">
        <w:rPr>
          <w:rFonts w:ascii="Times New Roman" w:hAnsi="Times New Roman" w:cs="Times New Roman"/>
          <w:lang w:val="ru-RU"/>
        </w:rPr>
        <w:t xml:space="preserve">22.4. Если по итогам истечения срока, указанного в пункте </w:t>
      </w:r>
      <w:hyperlink w:anchor="heading-364" w:history="1">
        <w:r w:rsidRPr="00A72130">
          <w:rPr>
            <w:rFonts w:ascii="Times New Roman" w:hAnsi="Times New Roman" w:cs="Times New Roman"/>
            <w:u w:val="single"/>
            <w:lang w:val="ru-RU"/>
          </w:rPr>
          <w:t>22.3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согласие по условиям Прямого соглашения не достигнуто, разногласия разрешаются в порядке, предусмотренном разделом </w:t>
      </w:r>
      <w:hyperlink w:anchor="heading-735" w:history="1">
        <w:r w:rsidRPr="00A72130">
          <w:rPr>
            <w:rFonts w:ascii="Times New Roman" w:hAnsi="Times New Roman" w:cs="Times New Roman"/>
            <w:u w:val="single"/>
          </w:rPr>
          <w:t>XV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если иное не предусмотрено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6" w:name="_Toc29"/>
      <w:r w:rsidRPr="00A72130">
        <w:rPr>
          <w:rFonts w:ascii="Times New Roman" w:hAnsi="Times New Roman" w:cs="Times New Roman"/>
          <w:lang w:val="ru-RU"/>
        </w:rPr>
        <w:t>23. Концессионная плата</w:t>
      </w:r>
      <w:bookmarkEnd w:id="17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7" w:name="heading-369"/>
      <w:bookmarkEnd w:id="177"/>
      <w:r w:rsidRPr="00A72130">
        <w:rPr>
          <w:rFonts w:ascii="Times New Roman" w:hAnsi="Times New Roman" w:cs="Times New Roman"/>
          <w:lang w:val="ru-RU"/>
        </w:rPr>
        <w:t>23.1. Концессионная плата не устанавливается.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0F6AFD">
          <w:pgSz w:w="11905" w:h="16837"/>
          <w:pgMar w:top="567" w:right="851" w:bottom="567" w:left="851" w:header="720" w:footer="720" w:gutter="0"/>
          <w:cols w:space="720"/>
        </w:sectPr>
      </w:pP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8" w:name="_Toc30"/>
      <w:r w:rsidRPr="00A72130">
        <w:rPr>
          <w:rFonts w:ascii="Times New Roman" w:hAnsi="Times New Roman" w:cs="Times New Roman"/>
        </w:rPr>
        <w:lastRenderedPageBreak/>
        <w:t>VII</w:t>
      </w:r>
      <w:r w:rsidRPr="00A72130">
        <w:rPr>
          <w:rFonts w:ascii="Times New Roman" w:hAnsi="Times New Roman" w:cs="Times New Roman"/>
          <w:lang w:val="ru-RU"/>
        </w:rPr>
        <w:t>. ГАРАНТИИ ПРАВ КОНЦЕССИОНЕРА</w:t>
      </w:r>
      <w:bookmarkEnd w:id="178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79" w:name="_Toc31"/>
      <w:r w:rsidRPr="00A72130">
        <w:rPr>
          <w:rFonts w:ascii="Times New Roman" w:hAnsi="Times New Roman" w:cs="Times New Roman"/>
          <w:lang w:val="ru-RU"/>
        </w:rPr>
        <w:t>24. Общие положения</w:t>
      </w:r>
      <w:bookmarkEnd w:id="17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0" w:name="heading-396"/>
      <w:bookmarkEnd w:id="180"/>
      <w:r w:rsidRPr="00A72130">
        <w:rPr>
          <w:rFonts w:ascii="Times New Roman" w:hAnsi="Times New Roman" w:cs="Times New Roman"/>
          <w:lang w:val="ru-RU"/>
        </w:rPr>
        <w:t>24.1. При осуществлении деятельности, предусмотренной Соглашением, Концессионеру гарантируется защита его прав и законных интересов в соответствии с Конституцией Российской Федерации, международными договорами Российской Федерации, Законом о концессиях и иным Законодательством.</w:t>
      </w:r>
    </w:p>
    <w:p w:rsidR="00973B4B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1" w:name="heading-397"/>
      <w:bookmarkEnd w:id="181"/>
      <w:r w:rsidRPr="00A72130">
        <w:rPr>
          <w:rFonts w:ascii="Times New Roman" w:hAnsi="Times New Roman" w:cs="Times New Roman"/>
          <w:lang w:val="ru-RU"/>
        </w:rPr>
        <w:t xml:space="preserve">24.2. Концессионер имеет право на возмещение убытков, причиненных ему в результате незаконных действий (бездействия) </w:t>
      </w:r>
      <w:r w:rsidR="00C46DA6" w:rsidRPr="00C46DA6">
        <w:rPr>
          <w:color w:val="22272F"/>
          <w:shd w:val="clear" w:color="auto" w:fill="FFFFFF"/>
          <w:lang w:val="ru-RU"/>
        </w:rPr>
        <w:t>государственных органов, органов местного самоуправления или должностных лиц этих органов</w:t>
      </w:r>
      <w:r w:rsidRPr="00A72130">
        <w:rPr>
          <w:rFonts w:ascii="Times New Roman" w:hAnsi="Times New Roman" w:cs="Times New Roman"/>
          <w:lang w:val="ru-RU"/>
        </w:rPr>
        <w:t xml:space="preserve">, нарушения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Субъектом РФ своих обязательств по Соглашению, а также в иных случаях, предусмотренных Соглашением в соответствии с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2" w:name="heading-398"/>
      <w:bookmarkEnd w:id="182"/>
      <w:r w:rsidRPr="00A72130">
        <w:rPr>
          <w:rFonts w:ascii="Times New Roman" w:hAnsi="Times New Roman" w:cs="Times New Roman"/>
          <w:lang w:val="ru-RU"/>
        </w:rPr>
        <w:t xml:space="preserve">24.3.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осуществляет содействие Концессионеру при установлении Тарифов, полностью обеспечивающих финансовые потребности Концессионера при исполнении Соглашения в формах, предусмотренных подпунктом</w:t>
      </w:r>
      <w:r w:rsidRPr="00A72130">
        <w:rPr>
          <w:rFonts w:ascii="Times New Roman" w:hAnsi="Times New Roman" w:cs="Times New Roman"/>
        </w:rPr>
        <w:t> </w:t>
      </w:r>
      <w:hyperlink w:anchor="heading-278" w:history="1">
        <w:r w:rsidRPr="00A72130">
          <w:rPr>
            <w:rFonts w:ascii="Times New Roman" w:hAnsi="Times New Roman" w:cs="Times New Roman"/>
            <w:u w:val="single"/>
          </w:rPr>
          <w:t>a</w:t>
        </w:r>
      </w:hyperlink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пункта </w:t>
      </w:r>
      <w:hyperlink w:anchor="heading-277" w:history="1">
        <w:r w:rsidRPr="00A72130">
          <w:rPr>
            <w:rFonts w:ascii="Times New Roman" w:hAnsi="Times New Roman" w:cs="Times New Roman"/>
            <w:u w:val="single"/>
            <w:lang w:val="ru-RU"/>
          </w:rPr>
          <w:t>19.6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3" w:name="heading-399"/>
      <w:bookmarkEnd w:id="183"/>
      <w:r w:rsidRPr="00A72130">
        <w:rPr>
          <w:rFonts w:ascii="Times New Roman" w:hAnsi="Times New Roman" w:cs="Times New Roman"/>
          <w:lang w:val="ru-RU"/>
        </w:rPr>
        <w:t xml:space="preserve">24.4. В случае если Законодательством утверждение Инвестиционных программ Концессионера отнесено (будет отнесено) к компетенции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согласовывает и утверждает Инвестиционные программы Концессионера в соответствии с правилами, установленными Законодательством, а также условиями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4" w:name="heading-400"/>
      <w:bookmarkEnd w:id="184"/>
      <w:r w:rsidRPr="00A72130">
        <w:rPr>
          <w:rFonts w:ascii="Times New Roman" w:hAnsi="Times New Roman" w:cs="Times New Roman"/>
          <w:lang w:val="ru-RU"/>
        </w:rPr>
        <w:t>24.5. Стороны при заключении Соглашения рассчитывают на то, что сроки согласования, утверждения Инвестиционных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программ Концессионера составят не более 15 (пятнадцати) рабочих дней с момента направления Концессионером проектов программ на согласование или утверждение соответственно, если иное не установлено по соглашению </w:t>
      </w:r>
      <w:proofErr w:type="spellStart"/>
      <w:r w:rsidRPr="00A72130">
        <w:rPr>
          <w:rFonts w:ascii="Times New Roman" w:hAnsi="Times New Roman" w:cs="Times New Roman"/>
        </w:rPr>
        <w:t>Сторон</w:t>
      </w:r>
      <w:proofErr w:type="spellEnd"/>
      <w:r w:rsidRPr="00A72130">
        <w:rPr>
          <w:rFonts w:ascii="Times New Roman" w:hAnsi="Times New Roman" w:cs="Times New Roman"/>
        </w:rPr>
        <w:t xml:space="preserve">. </w:t>
      </w:r>
      <w:r w:rsidRPr="00A72130">
        <w:rPr>
          <w:rFonts w:ascii="Times New Roman" w:hAnsi="Times New Roman" w:cs="Times New Roman"/>
          <w:lang w:val="ru-RU"/>
        </w:rPr>
        <w:t xml:space="preserve">Концессионер направляет проекты программ на утверждение в течение 15 (пятнадцать)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Соглашения, если меньший срок не предусмотрен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5" w:name="heading-401"/>
      <w:bookmarkEnd w:id="185"/>
      <w:r w:rsidRPr="00A72130">
        <w:rPr>
          <w:rFonts w:ascii="Times New Roman" w:hAnsi="Times New Roman" w:cs="Times New Roman"/>
          <w:lang w:val="ru-RU"/>
        </w:rPr>
        <w:t xml:space="preserve">24.6. В случае установления </w:t>
      </w:r>
      <w:r w:rsidR="00052E37" w:rsidRPr="00C46DA6">
        <w:rPr>
          <w:rFonts w:ascii="Times New Roman" w:hAnsi="Times New Roman" w:cs="Times New Roman"/>
          <w:lang w:val="ru-RU"/>
        </w:rPr>
        <w:t>Департаментом</w:t>
      </w:r>
      <w:r w:rsidR="00052E37" w:rsidRPr="00C46DA6">
        <w:rPr>
          <w:rFonts w:ascii="Calibri" w:hAnsi="Calibri" w:cs="Calibri"/>
          <w:color w:val="000000"/>
          <w:sz w:val="19"/>
          <w:szCs w:val="19"/>
          <w:shd w:val="clear" w:color="auto" w:fill="FFFFFF"/>
          <w:lang w:val="ru-RU"/>
        </w:rPr>
        <w:t xml:space="preserve"> </w:t>
      </w:r>
      <w:r w:rsidR="00052E37" w:rsidRPr="00C46DA6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государственного регулирования цен и тарифов Костромской области</w:t>
      </w:r>
      <w:r w:rsidR="00052E37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с применением долгосрочных параметров регулирования, которые не соответствуют Долгосрочным параметрам, предусмотренным Приложением </w:t>
      </w:r>
      <w:hyperlink w:anchor="heading-824" w:history="1">
        <w:r w:rsidRPr="00A72130">
          <w:rPr>
            <w:rFonts w:ascii="Times New Roman" w:hAnsi="Times New Roman" w:cs="Times New Roman"/>
            <w:u w:val="single"/>
            <w:lang w:val="ru-RU"/>
          </w:rPr>
          <w:t>6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Соглашению, условия Соглашения должны быть изменены по требованию Концессионера в порядке, предусмотренном статьей </w:t>
      </w:r>
      <w:hyperlink w:anchor="heading-647" w:history="1">
        <w:r w:rsidRPr="00A72130">
          <w:rPr>
            <w:rFonts w:ascii="Times New Roman" w:hAnsi="Times New Roman" w:cs="Times New Roman"/>
            <w:u w:val="single"/>
            <w:lang w:val="ru-RU"/>
          </w:rPr>
          <w:t>41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 Невнесение изменений в условия Соглашения по требованию Концессионера является основанием для досрочного прекращения Соглашения по требованию Концессионера.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6" w:name="_Toc32"/>
      <w:r w:rsidRPr="00A72130">
        <w:rPr>
          <w:rFonts w:ascii="Times New Roman" w:hAnsi="Times New Roman" w:cs="Times New Roman"/>
          <w:lang w:val="ru-RU"/>
        </w:rPr>
        <w:t>25. Меры, обеспечивающие окупаемость инвестиций Концессионера</w:t>
      </w:r>
      <w:bookmarkEnd w:id="18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7" w:name="heading-403"/>
      <w:bookmarkEnd w:id="187"/>
      <w:r w:rsidRPr="00A72130">
        <w:rPr>
          <w:rFonts w:ascii="Times New Roman" w:hAnsi="Times New Roman" w:cs="Times New Roman"/>
          <w:lang w:val="ru-RU"/>
        </w:rPr>
        <w:t xml:space="preserve">25.1. </w:t>
      </w:r>
      <w:proofErr w:type="gramStart"/>
      <w:r w:rsidRPr="00A72130">
        <w:rPr>
          <w:rFonts w:ascii="Times New Roman" w:hAnsi="Times New Roman" w:cs="Times New Roman"/>
          <w:lang w:val="ru-RU"/>
        </w:rPr>
        <w:t>Концессионер имеет право в одностороннем порядке потребовать изменения условий Соглашения с целью принятия Мер, обеспечивающих окупаемость инвестиций Концессионера и получение им Валовой выручки в объеме не менее объема, изначально определенного Соглашением, в случае если принятые нормативные правовые акты приводят к увеличению совокупной налоговой нагрузки на Концессионера или ухудшению положения Концессионера таким образом, что он в значительной степени лишается того, на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что был вправе рассчитывать при заключении Соглашения, в том числе в случае, если в результате принятия правовых актов (изменения правовых актов) устанавливается режим запретов и ограничений в отношении Концессионера, ухудшающий его положение по сравнению с режимом, действовавшим до принятия (изменения) правовых актов, не обеспечивается окупаемость инвестиций Концессионера и получаемый объем Валовой выручки в размере, указанном в Приложении </w:t>
      </w:r>
      <w:hyperlink w:anchor="heading-834" w:history="1">
        <w:r w:rsidRPr="00A72130">
          <w:rPr>
            <w:rFonts w:ascii="Times New Roman" w:hAnsi="Times New Roman" w:cs="Times New Roman"/>
            <w:u w:val="single"/>
            <w:lang w:val="ru-RU"/>
          </w:rPr>
          <w:t>8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</w:t>
      </w:r>
      <w:proofErr w:type="gramEnd"/>
      <w:r w:rsidRPr="00A72130">
        <w:rPr>
          <w:rFonts w:ascii="Times New Roman" w:hAnsi="Times New Roman" w:cs="Times New Roman"/>
          <w:lang w:val="ru-RU"/>
        </w:rPr>
        <w:t>, а также в иных случаях, предусмотренных Законодательством и (или)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8" w:name="heading-404"/>
      <w:bookmarkEnd w:id="188"/>
      <w:r w:rsidRPr="00A72130">
        <w:rPr>
          <w:rFonts w:ascii="Times New Roman" w:hAnsi="Times New Roman" w:cs="Times New Roman"/>
          <w:lang w:val="ru-RU"/>
        </w:rPr>
        <w:t>25.2. Меры могут включать в себя увеличение срока действия Соглашения и иные способы обеспечения окупаемости инвестиций Концессионера, не противоречащие Законодательству.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89" w:name="heading-405"/>
      <w:bookmarkEnd w:id="189"/>
      <w:r w:rsidRPr="00A72130">
        <w:rPr>
          <w:rFonts w:ascii="Times New Roman" w:hAnsi="Times New Roman" w:cs="Times New Roman"/>
          <w:lang w:val="ru-RU"/>
        </w:rPr>
        <w:t xml:space="preserve">25.3. Устанавливается следующий порядок принятия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Мер и изменения условий Соглашения в связи с этим: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0" w:name="heading-1155"/>
      <w:bookmarkEnd w:id="190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При наступлении оснований для применения Мер Концессионер обращается к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 заявлением, содержащим описание обстоятельств, являющихся основанием для принятия какой-либо Меры, а также предлагаемые Меры, которые должен принять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. К заявлению прилагается текст изменений, предлагаемых к внесению в Соглашение, с обоснованием необходимости изменения условий Соглашения и приложением подтверждающих материалов и документов.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1" w:name="heading-1156"/>
      <w:bookmarkEnd w:id="191"/>
      <w:r w:rsidRPr="00A72130">
        <w:rPr>
          <w:rFonts w:ascii="Times New Roman" w:hAnsi="Times New Roman" w:cs="Times New Roman"/>
          <w:lang w:val="ru-RU"/>
        </w:rPr>
        <w:lastRenderedPageBreak/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течение 20 (двадцати) рабочих дней с момента получения документов, указанных в подпункте 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настоящего пункта, принимает одно из следующих решений: о принятии Мер, предложенных Концессионером; о принятии иных Мер; об отказе в принятии Мер с обоснованием причин отказа. В случае принятия решения о принятии иных Мер либо решения об отказе в принятии Мер Стороны согласовывают возможность принятия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Мер и их объем путем совместных переговоров. При </w:t>
      </w:r>
      <w:proofErr w:type="spellStart"/>
      <w:r w:rsidRPr="00A72130">
        <w:rPr>
          <w:rFonts w:ascii="Times New Roman" w:hAnsi="Times New Roman" w:cs="Times New Roman"/>
          <w:lang w:val="ru-RU"/>
        </w:rPr>
        <w:t>недостижении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согласия Стороны разрешают разногласия в порядке, установленном разделом </w:t>
      </w:r>
      <w:hyperlink w:anchor="heading-735" w:history="1">
        <w:r w:rsidRPr="00A72130">
          <w:rPr>
            <w:rFonts w:ascii="Times New Roman" w:hAnsi="Times New Roman" w:cs="Times New Roman"/>
            <w:u w:val="single"/>
          </w:rPr>
          <w:t>XV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2" w:name="heading-1157"/>
      <w:bookmarkEnd w:id="19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 xml:space="preserve">) В течение 5 (пяти) рабочих дней с момента принятия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решения о принятии Мер либо достижения Сторонами согласия по таким Мерам Стороны готовят и представляют на согласование в </w:t>
      </w:r>
      <w:r w:rsidR="00C46DA6" w:rsidRPr="00C46DA6">
        <w:rPr>
          <w:rFonts w:ascii="Times New Roman" w:hAnsi="Times New Roman" w:cs="Times New Roman"/>
          <w:lang w:val="ru-RU"/>
        </w:rPr>
        <w:t>Д</w:t>
      </w:r>
      <w:r w:rsidR="00052E37" w:rsidRPr="00C46DA6">
        <w:rPr>
          <w:rFonts w:ascii="Times New Roman" w:hAnsi="Times New Roman" w:cs="Times New Roman"/>
          <w:lang w:val="ru-RU"/>
        </w:rPr>
        <w:t>епартамент строительства, ЖКХ и ТЭК Костромской области</w:t>
      </w:r>
      <w:r w:rsidR="00052E37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>необходимые документы в случае, если это требуется в соответствии с Законодательством.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3" w:name="heading-1158"/>
      <w:bookmarkEnd w:id="19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>) Дополнительное соглашение, заключаемое в связи с принятием Мер, подписывается Сторонами в течение 10 (десяти) рабочих дней с момента получения всех необходимых согласований, если это требуется в соответствии с Законодательством. Стороны вправе оговорить иной срок подписания дополнительного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4" w:name="heading-410"/>
      <w:bookmarkEnd w:id="194"/>
      <w:r w:rsidRPr="00A72130">
        <w:rPr>
          <w:rFonts w:ascii="Times New Roman" w:hAnsi="Times New Roman" w:cs="Times New Roman"/>
          <w:lang w:val="ru-RU"/>
        </w:rPr>
        <w:t xml:space="preserve">25.4. Обязательства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 принятию Мер, обесп</w:t>
      </w:r>
      <w:r w:rsidR="009355E6">
        <w:rPr>
          <w:rFonts w:ascii="Times New Roman" w:hAnsi="Times New Roman" w:cs="Times New Roman"/>
          <w:lang w:val="ru-RU"/>
        </w:rPr>
        <w:t>е</w:t>
      </w:r>
      <w:r w:rsidRPr="00A72130">
        <w:rPr>
          <w:rFonts w:ascii="Times New Roman" w:hAnsi="Times New Roman" w:cs="Times New Roman"/>
          <w:lang w:val="ru-RU"/>
        </w:rPr>
        <w:t xml:space="preserve">чивающих получение Концессионером Валовой выручки в объеме не менее объема, определенного в соответствии с Приложением </w:t>
      </w:r>
      <w:hyperlink w:anchor="heading-834" w:history="1">
        <w:r w:rsidRPr="00A72130">
          <w:rPr>
            <w:rFonts w:ascii="Times New Roman" w:hAnsi="Times New Roman" w:cs="Times New Roman"/>
            <w:u w:val="single"/>
            <w:lang w:val="ru-RU"/>
          </w:rPr>
          <w:t>8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Соглашению, не распространяются на случаи изменения, корректировки Тарифов в связи с </w:t>
      </w:r>
      <w:proofErr w:type="spellStart"/>
      <w:r w:rsidRPr="00A72130">
        <w:rPr>
          <w:rFonts w:ascii="Times New Roman" w:hAnsi="Times New Roman" w:cs="Times New Roman"/>
          <w:lang w:val="ru-RU"/>
        </w:rPr>
        <w:t>недостижением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Концессионером Плановых значений показателей деятельности Концессионера, предусмотренных Приложением </w:t>
      </w:r>
      <w:hyperlink w:anchor="heading-833" w:history="1">
        <w:r w:rsidRPr="00A72130">
          <w:rPr>
            <w:rFonts w:ascii="Times New Roman" w:hAnsi="Times New Roman" w:cs="Times New Roman"/>
            <w:u w:val="single"/>
            <w:lang w:val="ru-RU"/>
          </w:rPr>
          <w:t>7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195" w:name="heading-411"/>
      <w:bookmarkEnd w:id="195"/>
      <w:r w:rsidRPr="00A72130">
        <w:rPr>
          <w:rFonts w:ascii="Times New Roman" w:hAnsi="Times New Roman" w:cs="Times New Roman"/>
          <w:lang w:val="ru-RU"/>
        </w:rPr>
        <w:t xml:space="preserve">25.5.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вправе самостоятельно инициировать принятие Мер.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196" w:name="_Toc3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VIII</w:t>
      </w:r>
      <w:r w:rsidRPr="00A72130">
        <w:rPr>
          <w:rFonts w:ascii="Times New Roman" w:hAnsi="Times New Roman" w:cs="Times New Roman"/>
          <w:lang w:val="ru-RU"/>
        </w:rPr>
        <w:t>. УЧАСТИЕ В СОГЛАШЕНИИ СУБЪЕКТА РФ</w:t>
      </w:r>
      <w:bookmarkEnd w:id="196"/>
    </w:p>
    <w:p w:rsidR="00973B4B" w:rsidRPr="00422EF8" w:rsidRDefault="00CE2A15" w:rsidP="00A72130">
      <w:pPr>
        <w:pStyle w:val="a3"/>
        <w:rPr>
          <w:rFonts w:ascii="Times New Roman" w:hAnsi="Times New Roman" w:cs="Times New Roman"/>
          <w:color w:val="FF0000"/>
          <w:lang w:val="ru-RU"/>
        </w:rPr>
      </w:pPr>
      <w:bookmarkStart w:id="197" w:name="_Toc35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6</w:t>
      </w:r>
      <w:r w:rsidRPr="00A72130">
        <w:rPr>
          <w:rFonts w:ascii="Times New Roman" w:hAnsi="Times New Roman" w:cs="Times New Roman"/>
          <w:lang w:val="ru-RU"/>
        </w:rPr>
        <w:t>. Права и обязанности Субъекта РФ</w:t>
      </w:r>
      <w:bookmarkEnd w:id="197"/>
    </w:p>
    <w:p w:rsidR="00973B4B" w:rsidRPr="00DF5F24" w:rsidRDefault="00CE2A15" w:rsidP="00410A39">
      <w:pPr>
        <w:pStyle w:val="a3"/>
        <w:rPr>
          <w:lang w:val="ru-RU"/>
        </w:rPr>
      </w:pPr>
      <w:bookmarkStart w:id="198" w:name="heading-432"/>
      <w:bookmarkEnd w:id="198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6</w:t>
      </w:r>
      <w:r w:rsidRPr="00A72130">
        <w:rPr>
          <w:rFonts w:ascii="Times New Roman" w:hAnsi="Times New Roman" w:cs="Times New Roman"/>
          <w:lang w:val="ru-RU"/>
        </w:rPr>
        <w:t xml:space="preserve">.1. </w:t>
      </w:r>
      <w:r w:rsidR="00410A39" w:rsidRPr="00DF5F24">
        <w:rPr>
          <w:szCs w:val="17"/>
          <w:shd w:val="clear" w:color="auto" w:fill="FFFFFF"/>
          <w:lang w:val="ru-RU"/>
        </w:rPr>
        <w:t xml:space="preserve">Субъект Российской Федерации, участвующий в концессионном соглашении, </w:t>
      </w:r>
      <w:proofErr w:type="gramStart"/>
      <w:r w:rsidR="00410A39" w:rsidRPr="00DF5F24">
        <w:rPr>
          <w:szCs w:val="17"/>
          <w:shd w:val="clear" w:color="auto" w:fill="FFFFFF"/>
          <w:lang w:val="ru-RU"/>
        </w:rPr>
        <w:t>несет следующие обязанности</w:t>
      </w:r>
      <w:proofErr w:type="gramEnd"/>
      <w:r w:rsidR="00410A39" w:rsidRPr="00DF5F24">
        <w:rPr>
          <w:szCs w:val="17"/>
          <w:shd w:val="clear" w:color="auto" w:fill="FFFFFF"/>
          <w:lang w:val="ru-RU"/>
        </w:rPr>
        <w:t xml:space="preserve"> по концессионному соглашению:</w:t>
      </w:r>
    </w:p>
    <w:p w:rsidR="00410A39" w:rsidRPr="00DF5F24" w:rsidRDefault="00410A39" w:rsidP="00410A39">
      <w:pPr>
        <w:pStyle w:val="a3"/>
        <w:rPr>
          <w:lang w:val="ru-RU"/>
        </w:rPr>
      </w:pPr>
      <w:proofErr w:type="gramStart"/>
      <w:r w:rsidRPr="00DF5F24">
        <w:rPr>
          <w:szCs w:val="17"/>
          <w:lang w:val="ru-RU"/>
        </w:rPr>
        <w:t>1)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концессионным соглашением, за исключением случаев, если соответствующими полномочиями в области регулирования цен (тарифов) наделен в соответствии с требованиями законодательства Российской Федерации и законом субъекта Российской Федерации, участвующего в концессионном соглашении, орган местного самоуправления поселения или городского округа;</w:t>
      </w:r>
      <w:proofErr w:type="gramEnd"/>
    </w:p>
    <w:p w:rsidR="00410A39" w:rsidRPr="00DF5F24" w:rsidRDefault="00410A39" w:rsidP="00410A39">
      <w:pPr>
        <w:pStyle w:val="a3"/>
        <w:rPr>
          <w:szCs w:val="17"/>
          <w:lang w:val="ru-RU"/>
        </w:rPr>
      </w:pPr>
      <w:proofErr w:type="gramStart"/>
      <w:r w:rsidRPr="00DF5F24">
        <w:rPr>
          <w:szCs w:val="17"/>
          <w:lang w:val="ru-RU"/>
        </w:rPr>
        <w:t>2) утверждение инвестиционных программ концессионера в соответствии с установленными концессионным соглашением заданием и мероприятиями, плановыми показателями деятельности концессионера, предельным уровнем расходов на создание и (или) реконструкцию объекта концессионного соглашения, за исключением случаев, если соответствующими полномочиями наделен в соответствии с требованиями законодательства Российской Федерации и законом субъекта Российской Федерации, участвующего в концессионном соглашении, орган местного самоуправления поселения или городского округа;</w:t>
      </w:r>
      <w:proofErr w:type="gramEnd"/>
    </w:p>
    <w:p w:rsidR="00410A39" w:rsidRPr="00DF5F24" w:rsidRDefault="00410A39" w:rsidP="00410A39">
      <w:pPr>
        <w:pStyle w:val="a3"/>
        <w:rPr>
          <w:szCs w:val="17"/>
          <w:lang w:val="ru-RU"/>
        </w:rPr>
      </w:pPr>
      <w:proofErr w:type="gramStart"/>
      <w:r w:rsidRPr="00DF5F24">
        <w:rPr>
          <w:szCs w:val="17"/>
          <w:lang w:val="ru-RU"/>
        </w:rPr>
        <w:t>3) возмещение недополученных доходов, экономически обоснованных расходов концессионера, подлежащих возмещению за счет средств бюджета субъекта Российской Федерации, участвующего в концессионном соглашении в соответствии с нормативными правовыми актами Российской Федерации, в том числе в случае принятия органом исполнительной власти субъекта Российской Федерации, участвующего в концессионном соглашении, в области государственного регулирования тарифов решения об изменении долгосрочных тарифов и (или) необходимой валовой выручки</w:t>
      </w:r>
      <w:proofErr w:type="gramEnd"/>
      <w:r w:rsidRPr="00DF5F24">
        <w:rPr>
          <w:szCs w:val="17"/>
          <w:lang w:val="ru-RU"/>
        </w:rPr>
        <w:t xml:space="preserve"> </w:t>
      </w:r>
      <w:proofErr w:type="gramStart"/>
      <w:r w:rsidRPr="00DF5F24">
        <w:rPr>
          <w:szCs w:val="17"/>
          <w:lang w:val="ru-RU"/>
        </w:rPr>
        <w:t>концессионера,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теплоснабжения, водоснабжения, водоотведения, и (или) долгосрочных параметров регулирования деятельности концессионера, установленных органом исполнительной власти в области государственного регулирования тарифов субъекта Российской Федерации, участвующего в концессионном соглашении, и (или) решения об установлении тарифов концессионера на основе долгосрочных параметров регулирования деятельности концессионера</w:t>
      </w:r>
      <w:proofErr w:type="gramEnd"/>
      <w:r w:rsidRPr="00DF5F24">
        <w:rPr>
          <w:szCs w:val="17"/>
          <w:lang w:val="ru-RU"/>
        </w:rPr>
        <w:t xml:space="preserve">, отличных от долгосрочных параметров регулирования деятельности концессионера, установленных либо согласованных органом </w:t>
      </w:r>
      <w:r w:rsidRPr="00DF5F24">
        <w:rPr>
          <w:szCs w:val="17"/>
          <w:lang w:val="ru-RU"/>
        </w:rPr>
        <w:lastRenderedPageBreak/>
        <w:t>исполнительной власти в области государственного регулирования тарифов субъекта Российской Федерации, участвующего в концессионном соглашении, в соответствии с настоящим Федеральным законом. Согласование долгосрочных параметров регулирования деятельности концессионера осуществляется в порядке, установленном Правительством Российской Федерации в соответствии с настоящим Федеральным законом;</w:t>
      </w:r>
    </w:p>
    <w:p w:rsidR="00410A39" w:rsidRPr="00DF5F24" w:rsidRDefault="00410A39" w:rsidP="00410A39">
      <w:pPr>
        <w:pStyle w:val="a3"/>
        <w:rPr>
          <w:szCs w:val="17"/>
          <w:lang w:val="ru-RU"/>
        </w:rPr>
      </w:pPr>
      <w:r w:rsidRPr="00DF5F24">
        <w:rPr>
          <w:szCs w:val="17"/>
          <w:lang w:val="ru-RU"/>
        </w:rPr>
        <w:t>4) иные обязанности, устанавливаемые нормативными правовыми актами субъекта Российской Федерации, участвующего в концессионном соглашении.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199" w:name="_Toc3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IX</w:t>
      </w:r>
      <w:r w:rsidRPr="00A72130">
        <w:rPr>
          <w:rFonts w:ascii="Times New Roman" w:hAnsi="Times New Roman" w:cs="Times New Roman"/>
          <w:lang w:val="ru-RU"/>
        </w:rPr>
        <w:t>. КОНТРОЛЬ КОНЦЕДЕНТА</w:t>
      </w:r>
      <w:bookmarkEnd w:id="19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0" w:name="_Toc37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 Общие положения</w:t>
      </w:r>
      <w:bookmarkEnd w:id="20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1" w:name="heading-456"/>
      <w:bookmarkEnd w:id="201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 xml:space="preserve">.1.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осуществляет </w:t>
      </w:r>
      <w:proofErr w:type="gramStart"/>
      <w:r w:rsidRPr="00A72130">
        <w:rPr>
          <w:rFonts w:ascii="Times New Roman" w:hAnsi="Times New Roman" w:cs="Times New Roman"/>
          <w:lang w:val="ru-RU"/>
        </w:rPr>
        <w:t>контроль 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соблюдением Концессионером условий Соглашения, в том числе обязательств по выполнению Основных мероприятий, осуществлению Концессионной деятельности, достижению Плановых значений показателей деятельности Концессионера, а также иных условий Соглашения в порядке, предусмотренном настоящей статьей.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2" w:name="heading-457"/>
      <w:bookmarkEnd w:id="202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.2. Контроль осуществляется в соответствии с Законодательством и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3" w:name="heading-458"/>
      <w:bookmarkEnd w:id="203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 xml:space="preserve">.3.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>обязан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осуществлять свои права, предусмотренные Соглашением, таким образом, чтобы не вмешиваться в осуществление хозяйственной деятельности Концессионера, не препятствовать исполнению Концессионером своих обязательств по Соглашению и не допускать разглашения сведений конфиденциального характера или являющихся коммерческой тайной.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04" w:name="heading-459"/>
      <w:bookmarkEnd w:id="204"/>
      <w:r>
        <w:rPr>
          <w:rFonts w:ascii="Times New Roman" w:hAnsi="Times New Roman" w:cs="Times New Roman"/>
          <w:lang w:val="ru-RU"/>
        </w:rPr>
        <w:t>27</w:t>
      </w:r>
      <w:r w:rsidR="00CE2A15" w:rsidRPr="00A72130">
        <w:rPr>
          <w:rFonts w:ascii="Times New Roman" w:hAnsi="Times New Roman" w:cs="Times New Roman"/>
          <w:lang w:val="ru-RU"/>
        </w:rPr>
        <w:t xml:space="preserve">.4.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вправе осуществлять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контроль за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исполнением Концессионером обязательств по соблюдению сроков выполнения Основных мероприятий.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5" w:name="heading-460"/>
      <w:bookmarkEnd w:id="205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 xml:space="preserve">.5. Ежегодно не позднее 15 (пятнадцатого) апреля Концессионер направляет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отчет о выполнении Основных мероприятий за предшествующий год с указанием сведений об исполнении Инвестиционной программы Концессионера нарастающим итогом за прошедшие периоды действия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Примерная форма отчета о выполнении Основных мероприятий приведена в Приложении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-1336"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12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6" w:name="_Toc38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>. Порядок проведения контрольных мероприятий</w:t>
      </w:r>
      <w:bookmarkEnd w:id="20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7" w:name="heading-462"/>
      <w:bookmarkEnd w:id="207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.1.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сообщает Концессионеру посредством направления письменного уведомления данные о представителях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уполномоченных осуществлять от имени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>контроль 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соблюдением Концессионером условий Соглашения, в разумный срок, но не позднее 10 (десяти) дней до начала осуществления указанными представителями возложенных на них контрольных полномочий в соответствии с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8" w:name="heading-463"/>
      <w:bookmarkEnd w:id="208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.2. Концессионер обязан обеспечить уполномоченным представителям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осуществляющим </w:t>
      </w:r>
      <w:proofErr w:type="gramStart"/>
      <w:r w:rsidRPr="00A72130">
        <w:rPr>
          <w:rFonts w:ascii="Times New Roman" w:hAnsi="Times New Roman" w:cs="Times New Roman"/>
          <w:lang w:val="ru-RU"/>
        </w:rPr>
        <w:t>контроль 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исполнением Концессионером условий Соглашения, беспрепятственный доступ на Объект Соглашения, а также к документации, относящейся к осуществлению деятельности в рамках Соглашения, при условии соблюдения в отношении данных лиц требований Законодательства.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09" w:name="heading-464"/>
      <w:bookmarkEnd w:id="209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.3. Концессионер обеспечивает соблюдение требований Законодательства при предоставлении доступа уполномоченным представителям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к Объекту Соглашения. Концессионер не вправе предоставлять доступ к Объекту Соглашения документации, относящейся к Объекту Соглашения, лицам, не </w:t>
      </w:r>
      <w:proofErr w:type="gramStart"/>
      <w:r w:rsidRPr="00A72130">
        <w:rPr>
          <w:rFonts w:ascii="Times New Roman" w:hAnsi="Times New Roman" w:cs="Times New Roman"/>
          <w:lang w:val="ru-RU"/>
        </w:rPr>
        <w:t>имеющих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возможности подтвердить свое соответствие данным, указанным в таком уведомлении.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0" w:name="heading-465"/>
      <w:bookmarkEnd w:id="210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.4.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вправе предпринимать следующие действия с целью </w:t>
      </w:r>
      <w:proofErr w:type="gramStart"/>
      <w:r w:rsidRPr="00A72130">
        <w:rPr>
          <w:rFonts w:ascii="Times New Roman" w:hAnsi="Times New Roman" w:cs="Times New Roman"/>
          <w:lang w:val="ru-RU"/>
        </w:rPr>
        <w:t>контроля 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соблюдением условий Соглашения: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проводить регулярные и внеплановые проверки, включающие осмотр Объекта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 xml:space="preserve">запрашивать у Концессионера информацию в связи с исполнением Концессионером своих обязательств по Соглашению (предоставление указанной информации Концессионером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может осуществляться в рамках единой системы отчетности, определяемой федеральными </w:t>
      </w:r>
      <w:r w:rsidRPr="00C46DA6">
        <w:rPr>
          <w:rFonts w:ascii="Times New Roman" w:hAnsi="Times New Roman" w:cs="Times New Roman"/>
          <w:lang w:val="ru-RU"/>
        </w:rPr>
        <w:t>Органами власти</w:t>
      </w:r>
      <w:r w:rsidRPr="00A72130">
        <w:rPr>
          <w:rFonts w:ascii="Times New Roman" w:hAnsi="Times New Roman" w:cs="Times New Roman"/>
          <w:lang w:val="ru-RU"/>
        </w:rPr>
        <w:t xml:space="preserve"> в соответствии с Законодательством), при этом срок предоставления Концессионером указанной информации не должен превышать 20 (двадцать) календарных дней с момента получения Концессионером соответствующего запроса;</w:t>
      </w:r>
      <w:r w:rsidRPr="00A72130">
        <w:rPr>
          <w:rFonts w:ascii="Times New Roman" w:hAnsi="Times New Roman" w:cs="Times New Roman"/>
        </w:rPr>
        <w:t> 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привлекать специалистов и иных экспертов для проведения соответствующих проверок (осмотров, опросов и пр.).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1" w:name="heading-469"/>
      <w:bookmarkEnd w:id="211"/>
      <w:r w:rsidRPr="00A72130">
        <w:rPr>
          <w:rFonts w:ascii="Times New Roman" w:hAnsi="Times New Roman" w:cs="Times New Roman"/>
          <w:lang w:val="ru-RU"/>
        </w:rPr>
        <w:lastRenderedPageBreak/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.5. График проведения регулярных проверок подлежит согласованию Сторонами в течение 1 (одного) месяца с даты заключения Соглашения, при этом регулярные проверки не могут производиться чаще, чем 1 (один) раз в год, время проведения регулярной проверки – в течение апреля года, следующего </w:t>
      </w:r>
      <w:proofErr w:type="gramStart"/>
      <w:r w:rsidRPr="00A72130">
        <w:rPr>
          <w:rFonts w:ascii="Times New Roman" w:hAnsi="Times New Roman" w:cs="Times New Roman"/>
          <w:lang w:val="ru-RU"/>
        </w:rPr>
        <w:t>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отчетным.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2" w:name="heading-470"/>
      <w:bookmarkEnd w:id="212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.6.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В случае получения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информации, свидетельствующей о нарушении Концессионером сроков выполнения Основных мероприятий либо об осуществлении Концессионером указанных мероприятий с существенным отступлением от Задания,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вправе осуществить внеплановую проверку деятельности Концессионера на предмет достоверности информации, уведомив Концессионера о времени и месте ее проведения не позднее, чем за 3 (три) дня до ее начала.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Уведомление должно содержать сведения об основаниях и предмете проверки, источнике получения информации. Проверка осуществляется в отношении того объекта, информация о котором поступила.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вправе проводить внеплановые проверки более 3 (трех) раз в отношении одного и того же объекта имущества в течение 1 (одного) года.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13" w:name="heading-471"/>
      <w:bookmarkEnd w:id="213"/>
      <w:r>
        <w:rPr>
          <w:rFonts w:ascii="Times New Roman" w:hAnsi="Times New Roman" w:cs="Times New Roman"/>
          <w:lang w:val="ru-RU"/>
        </w:rPr>
        <w:t>28</w:t>
      </w:r>
      <w:r w:rsidR="00CE2A15" w:rsidRPr="00A72130">
        <w:rPr>
          <w:rFonts w:ascii="Times New Roman" w:hAnsi="Times New Roman" w:cs="Times New Roman"/>
          <w:lang w:val="ru-RU"/>
        </w:rPr>
        <w:t xml:space="preserve">.7. Проведение внеплановых проверок, за исключением проверок, предусмотренных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-470"</w:instrText>
      </w:r>
      <w:r w:rsidR="00834B3D">
        <w:fldChar w:fldCharType="separate"/>
      </w:r>
      <w:r w:rsidR="00CE2A15" w:rsidRPr="00A72130">
        <w:rPr>
          <w:rFonts w:ascii="Times New Roman" w:hAnsi="Times New Roman" w:cs="Times New Roman"/>
          <w:u w:val="single"/>
          <w:lang w:val="ru-RU"/>
        </w:rPr>
        <w:t>29.6</w:t>
      </w:r>
      <w:r w:rsidR="00834B3D">
        <w:fldChar w:fldCharType="end"/>
      </w:r>
      <w:r w:rsidR="00CE2A15" w:rsidRPr="00A72130">
        <w:rPr>
          <w:rFonts w:ascii="Times New Roman" w:hAnsi="Times New Roman" w:cs="Times New Roman"/>
          <w:lang w:val="ru-RU"/>
        </w:rPr>
        <w:t xml:space="preserve"> Соглашения, и проверок, на проведение которых Концессионер дал своё согласие, запрещается, если иное не предусмотрено Законодательством.</w:t>
      </w:r>
      <w:r w:rsidR="00CE2A15"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4" w:name="heading-472"/>
      <w:bookmarkEnd w:id="214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.8. </w:t>
      </w:r>
      <w:proofErr w:type="gramStart"/>
      <w:r w:rsidRPr="00A72130">
        <w:rPr>
          <w:rFonts w:ascii="Times New Roman" w:hAnsi="Times New Roman" w:cs="Times New Roman"/>
          <w:lang w:val="ru-RU"/>
        </w:rPr>
        <w:t>Контроль 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достижением Плановых значений показателей деятельности Концессионера осуществляется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по состоянию на 31 декабря соответствующего года срока действия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5" w:name="heading-473"/>
      <w:bookmarkEnd w:id="215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.9.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обязан предоставить Концессионеру возможность присутствия его представителей при проведении любой проверки путем направления Концессионеру предварительного уведомления (содержащего информацию о времени, месте, сроках проведения проверки, а также лицах, осуществляющих проверку) не позднее, чем за 30 (тридцать) дней до начала проверки. Результаты проверки, проведенной с нарушением порядка уведомления, установленного настоящим пунктом Соглашения, являются недействительными. При обнаружении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ходе осуществления контроля за деятельностью Концессионера нарушений, которые могут существенно повлиять на соблюдение условий Соглашения,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>обязан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письменно сообщить об этом Концессионеру в течение 5 (пяти) рабочих дней со дня обнаружения указанных нарушений.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16" w:name="heading-1372"/>
      <w:bookmarkEnd w:id="216"/>
      <w:r w:rsidRPr="00A72130">
        <w:rPr>
          <w:rFonts w:ascii="Times New Roman" w:hAnsi="Times New Roman" w:cs="Times New Roman"/>
          <w:lang w:val="ru-RU"/>
        </w:rPr>
        <w:t>2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.10. При обнаружении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ходе осуществления контроля за деятельностью Концессионера нарушений, которые могут существенно повлиять на соблюдение Концессионером условий Соглашения,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>обязан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сообщить об этом Концессионеру в течение 3 (трех) рабочих дней со дня обнаружения указанных нарушений.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17" w:name="_Toc39"/>
      <w:r>
        <w:rPr>
          <w:rFonts w:ascii="Times New Roman" w:hAnsi="Times New Roman" w:cs="Times New Roman"/>
          <w:lang w:val="ru-RU"/>
        </w:rPr>
        <w:t>29</w:t>
      </w:r>
      <w:r w:rsidR="00CE2A15" w:rsidRPr="00A72130">
        <w:rPr>
          <w:rFonts w:ascii="Times New Roman" w:hAnsi="Times New Roman" w:cs="Times New Roman"/>
          <w:lang w:val="ru-RU"/>
        </w:rPr>
        <w:t>. Порядок оформления результатов контроля</w:t>
      </w:r>
      <w:bookmarkEnd w:id="217"/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18" w:name="heading-475"/>
      <w:bookmarkEnd w:id="218"/>
      <w:r>
        <w:rPr>
          <w:rFonts w:ascii="Times New Roman" w:hAnsi="Times New Roman" w:cs="Times New Roman"/>
          <w:lang w:val="ru-RU"/>
        </w:rPr>
        <w:t>29</w:t>
      </w:r>
      <w:r w:rsidR="00CE2A15" w:rsidRPr="00A72130">
        <w:rPr>
          <w:rFonts w:ascii="Times New Roman" w:hAnsi="Times New Roman" w:cs="Times New Roman"/>
          <w:lang w:val="ru-RU"/>
        </w:rPr>
        <w:t xml:space="preserve">.1. По результатам проверок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составляется соответствующий Акт о результатах контроля, который должен быть подписан представителями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и Концессионера. Примерная форма Акта о результатах контроля представлена в Приложении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-1339"</w:instrText>
      </w:r>
      <w:r w:rsidR="00834B3D">
        <w:fldChar w:fldCharType="separate"/>
      </w:r>
      <w:r w:rsidR="00CE2A15" w:rsidRPr="00A72130">
        <w:rPr>
          <w:rFonts w:ascii="Times New Roman" w:hAnsi="Times New Roman" w:cs="Times New Roman"/>
          <w:u w:val="single"/>
          <w:lang w:val="ru-RU"/>
        </w:rPr>
        <w:t>14</w:t>
      </w:r>
      <w:r w:rsidR="00834B3D">
        <w:fldChar w:fldCharType="end"/>
      </w:r>
      <w:r w:rsidR="00CE2A15"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19" w:name="heading-476"/>
      <w:bookmarkEnd w:id="219"/>
      <w:r>
        <w:rPr>
          <w:rFonts w:ascii="Times New Roman" w:hAnsi="Times New Roman" w:cs="Times New Roman"/>
          <w:lang w:val="ru-RU"/>
        </w:rPr>
        <w:t>29</w:t>
      </w:r>
      <w:r w:rsidR="00CE2A15" w:rsidRPr="00A72130">
        <w:rPr>
          <w:rFonts w:ascii="Times New Roman" w:hAnsi="Times New Roman" w:cs="Times New Roman"/>
          <w:lang w:val="ru-RU"/>
        </w:rPr>
        <w:t xml:space="preserve">.2. Концессионер вправе указать свои возражения к Акту о результатах контроля, а также отказаться от подписания и представить письменные возражения позже. В таком случае Акт о результатах контроля подписывается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с указанием причин составления одностороннего акта. Указанный односторонний акт должен быть незамедлительно предоставлен Концессионеру.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20" w:name="heading-477"/>
      <w:bookmarkEnd w:id="220"/>
      <w:r>
        <w:rPr>
          <w:rFonts w:ascii="Times New Roman" w:hAnsi="Times New Roman" w:cs="Times New Roman"/>
          <w:lang w:val="ru-RU"/>
        </w:rPr>
        <w:t>29</w:t>
      </w:r>
      <w:r w:rsidR="00CE2A15" w:rsidRPr="00A72130">
        <w:rPr>
          <w:rFonts w:ascii="Times New Roman" w:hAnsi="Times New Roman" w:cs="Times New Roman"/>
          <w:lang w:val="ru-RU"/>
        </w:rPr>
        <w:t xml:space="preserve">.3. Акт о результатах контроля подлежит размещению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в течение </w:t>
      </w:r>
      <w:r w:rsidR="00CE2A15" w:rsidRPr="00A72130">
        <w:rPr>
          <w:rFonts w:ascii="Times New Roman" w:hAnsi="Times New Roman" w:cs="Times New Roman"/>
          <w:color w:val="E74C3C"/>
          <w:lang w:val="ru-RU"/>
        </w:rPr>
        <w:t>5 (пяти) рабочих дней</w:t>
      </w:r>
      <w:r w:rsidR="00CE2A15"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с даты составления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данного акта на официальном сайте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в информационно-телекоммуникационной сети «Интернет» в порядке, предусмотренном Законодательством.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21" w:name="heading-478"/>
      <w:bookmarkEnd w:id="221"/>
      <w:r>
        <w:rPr>
          <w:rFonts w:ascii="Times New Roman" w:hAnsi="Times New Roman" w:cs="Times New Roman"/>
          <w:lang w:val="ru-RU"/>
        </w:rPr>
        <w:t>29</w:t>
      </w:r>
      <w:r w:rsidR="00CE2A15" w:rsidRPr="00A72130">
        <w:rPr>
          <w:rFonts w:ascii="Times New Roman" w:hAnsi="Times New Roman" w:cs="Times New Roman"/>
          <w:lang w:val="ru-RU"/>
        </w:rPr>
        <w:t xml:space="preserve">.4. Если Концессионер не оспаривает результаты проверки, проведенной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, он обязан устранить все нарушения, выявленные в результате проверки, в согласованный с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срок и уведомить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об окончании работ по устранению нарушений.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222" w:name="_Toc4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</w:t>
      </w:r>
      <w:r w:rsidRPr="00A72130">
        <w:rPr>
          <w:rFonts w:ascii="Times New Roman" w:hAnsi="Times New Roman" w:cs="Times New Roman"/>
          <w:lang w:val="ru-RU"/>
        </w:rPr>
        <w:t>. ПОРЯДОК ПЕРЕДАЧИ КОНЦЕДЕНТУ (ВОЗВРАТА) ОБЪЕКТА СОГЛАШЕНИЯ</w:t>
      </w:r>
      <w:bookmarkEnd w:id="22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3" w:name="_Toc41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 Общие положения</w:t>
      </w:r>
      <w:bookmarkEnd w:id="22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4" w:name="heading-999"/>
      <w:bookmarkEnd w:id="224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.1. При прекращении Соглашения Концессионер обязан передать, 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обязан принять: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lastRenderedPageBreak/>
        <w:t>Объект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в порядке, предусмотренном Соглашением;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относящиеся к Объекту Соглашения документы;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оборудование и конструкционные материалы, полностью оплаченные и принадлежащее Концессионеру, приобретенные Концессионером в целях выполнения Основных мероприятий (при наличии);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Земельные участки, находящиеся в пользовании или используемые Концессионером в целях исполнения обязательств по Соглашению.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25" w:name="heading-1001"/>
      <w:bookmarkEnd w:id="225"/>
      <w:r>
        <w:rPr>
          <w:rFonts w:ascii="Times New Roman" w:hAnsi="Times New Roman" w:cs="Times New Roman"/>
          <w:lang w:val="ru-RU"/>
        </w:rPr>
        <w:t>30</w:t>
      </w:r>
      <w:r w:rsidR="00CE2A15" w:rsidRPr="00A72130">
        <w:rPr>
          <w:rFonts w:ascii="Times New Roman" w:hAnsi="Times New Roman" w:cs="Times New Roman"/>
          <w:lang w:val="ru-RU"/>
        </w:rPr>
        <w:t>.2. Передаваемые Концессионером объекты имущества в составе Объекта Соглашения должны (Требования к передаче):</w:t>
      </w:r>
      <w:r w:rsidR="00CE2A15"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соответствовать описанию, приведенному в Приложении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-805"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к Соглашению, с учетом выполненных Основных мероприятий, списаний имущества в ходе исполнения Соглашения, ремонта;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находиться в состоянии, соответствующем требованиям правил Эксплуатации и технического обслуживания, с учетом нормального износа и периода Эксплуатации, соответствовать требованиям Законодательства;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быть пригодным для осуществления Концессионной деятельности.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Требования к передаче не применяются в отношении объекта (-</w:t>
      </w:r>
      <w:proofErr w:type="spellStart"/>
      <w:r w:rsidRPr="00A72130">
        <w:rPr>
          <w:rFonts w:ascii="Times New Roman" w:hAnsi="Times New Roman" w:cs="Times New Roman"/>
          <w:lang w:val="ru-RU"/>
        </w:rPr>
        <w:t>ов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) незавершенного строительства, </w:t>
      </w:r>
      <w:proofErr w:type="gramStart"/>
      <w:r w:rsidRPr="00A72130">
        <w:rPr>
          <w:rFonts w:ascii="Times New Roman" w:hAnsi="Times New Roman" w:cs="Times New Roman"/>
          <w:lang w:val="ru-RU"/>
        </w:rPr>
        <w:t>передаваемых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6" w:name="heading-490"/>
      <w:bookmarkEnd w:id="226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.3. Объект Соглашения на момент возврата не должен быть обременен правами третьих лиц.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7" w:name="heading-491"/>
      <w:bookmarkEnd w:id="227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.4. Списанное в установленном порядке имущество, в том числе в соответствии с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-246"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16.9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возврату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подлежит.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8" w:name="heading-492"/>
      <w:bookmarkEnd w:id="228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.5. Концессионер передает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документы, относящиеся к передаваемым объектам имущества в составе Объекта Соглашения, в том числе Проектную документацию, одновременно с передачей соответствующих объектов имущества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29" w:name="heading-493"/>
      <w:bookmarkEnd w:id="229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.6. Концессионер утрачивает право владения и пользования Объектом Соглашения, а также все права в отношении Земельных участков в Дату прекращения Соглашения, за исключением тех прав, которые необходимы Концессионеру для передачи (возврата) Объекта 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0" w:name="heading-1404"/>
      <w:bookmarkEnd w:id="23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.7. </w:t>
      </w:r>
      <w:proofErr w:type="gramStart"/>
      <w:r w:rsidRPr="00A72130">
        <w:rPr>
          <w:rFonts w:ascii="Times New Roman" w:hAnsi="Times New Roman" w:cs="Times New Roman"/>
          <w:lang w:val="ru-RU"/>
        </w:rPr>
        <w:t>Концессионер вправе передать (возвратить) часть объектов имущества, входящих в состав Объекта Соглашения, до момента прекращения Соглашения, в соответствии с порядком, предусмотренным статьей</w:t>
      </w:r>
      <w:r w:rsidRPr="00A72130">
        <w:rPr>
          <w:rFonts w:ascii="Times New Roman" w:hAnsi="Times New Roman" w:cs="Times New Roman"/>
        </w:rPr>
        <w:t> </w:t>
      </w:r>
      <w:hyperlink w:anchor="heading-510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</w:hyperlink>
      <w:r w:rsidR="00A0166D">
        <w:rPr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 Соглашения, в случае если такая передача (возврат) обусловлена нецелесообразностью дальнейшей Эксплуатации соответствующего имущества в силу выполнения Концессионером Основных мероприятий (в том числе в связи с замещением имущества) и не противоречит условиям Соглашения и Законодательства, в срок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не позднее 30 (тридцати) календарных дней с момента выполнения Концессионером соответствующего мероприятия. Такое имущество не подлежит передаче в случае его списания в соответствии с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1" w:name="_Toc42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 Передаточная комиссия</w:t>
      </w:r>
      <w:bookmarkEnd w:id="23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2" w:name="heading-1343"/>
      <w:bookmarkEnd w:id="232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.1. В случае прекращения Соглашения в силу окончания срока его действия или по соглашению Сторон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совместно с Концессионером не позднее, чем за 3 (три) месяца до даты окончания срока действия Соглашения обеспечивают создание передаточной комиссии по подготовке Объекта Соглашения к передаче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3" w:name="heading-496"/>
      <w:bookmarkEnd w:id="233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.2. В случае досрочного прекращения Соглашения на основании судебного решения передаточная комиссия формируется в течение 10 (десяти)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вступления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 силу судебного решения о досрочном прекращении Соглашения либо в иной срок, согласованный Сторонами.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4" w:name="heading-497"/>
      <w:bookmarkEnd w:id="234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.3. В состав передаточной комиссии должны входить представители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Концессионера (не менее 2 (двух) представителей от каждой из Сторон). В случае если представители Сторон препятствуют надлежащей деятельности передаточной комиссии, Сторона должна заменить таких представителей в течение 3 (трех) дней.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5" w:name="heading-498"/>
      <w:bookmarkEnd w:id="235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.4. Передаточная комиссия выбирает председателя комиссии и утверждает регламент работы комиссии, определяющего порядок принятия решений, в течение 3 (трех) рабочих дней с момента формирования комиссии.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36" w:name="heading-499"/>
      <w:bookmarkEnd w:id="236"/>
      <w:r>
        <w:rPr>
          <w:rFonts w:ascii="Times New Roman" w:hAnsi="Times New Roman" w:cs="Times New Roman"/>
          <w:lang w:val="ru-RU"/>
        </w:rPr>
        <w:t>31</w:t>
      </w:r>
      <w:r w:rsidR="00CE2A15" w:rsidRPr="00A72130">
        <w:rPr>
          <w:rFonts w:ascii="Times New Roman" w:hAnsi="Times New Roman" w:cs="Times New Roman"/>
          <w:lang w:val="ru-RU"/>
        </w:rPr>
        <w:t xml:space="preserve">.5. Передаточная комиссия принимает решение по любому вопросу в течение 5 (пяти) рабочих дней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с даты начала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его обсуждения. В случае если передаточная комиссия не может принять </w:t>
      </w:r>
      <w:r w:rsidR="00CE2A15" w:rsidRPr="00A72130">
        <w:rPr>
          <w:rFonts w:ascii="Times New Roman" w:hAnsi="Times New Roman" w:cs="Times New Roman"/>
          <w:lang w:val="ru-RU"/>
        </w:rPr>
        <w:lastRenderedPageBreak/>
        <w:t xml:space="preserve">решение в срок, установленный настоящим пунктом, по инициативе любой стороны вопрос разрешается соответствии с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-735"</w:instrText>
      </w:r>
      <w:r w:rsidR="00834B3D">
        <w:fldChar w:fldCharType="separate"/>
      </w:r>
      <w:r w:rsidR="00CE2A15" w:rsidRPr="00A72130">
        <w:rPr>
          <w:rFonts w:ascii="Times New Roman" w:hAnsi="Times New Roman" w:cs="Times New Roman"/>
          <w:u w:val="single"/>
        </w:rPr>
        <w:t>XV</w:t>
      </w:r>
      <w:r w:rsidR="00834B3D">
        <w:fldChar w:fldCharType="end"/>
      </w:r>
      <w:r w:rsidR="00CE2A15"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7" w:name="heading-1344"/>
      <w:bookmarkEnd w:id="237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.6. К моменту начала работы передаточной комиссии Концессионер вправе представить для рассмотрения передаточной комиссии отчет о готовности Объекта Соглашения к передаче (возврату), включая соответствие Объекта Соглашения Требованиям к передаче.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8" w:name="heading-1002"/>
      <w:bookmarkEnd w:id="238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.7. Не позднее, чем за 2 (два) месяца до истечения срока действия Соглашения, а в случае досрочного прекращения Соглашения в течение 15 (пятнадцати)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формирования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передаточной комиссии в случае ее формирования при досрочном расторжении Соглашения (если иное не установлено судебным решением), передаточная комиссия устанавливает на основании своего решения: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степень соответствия Объекта Соглашения Требованиям к передаче;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необходимые действия для приведения Объекта Соглашения в соответствие с Требованиями к передаче (если Объект Соглашения не соответствует таким требованиям), сроки их осуществления, порядок финансирования, ответственных представителей Сторон;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дату фактической передачи (возврата) Объекта 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порядок и условия передачи (возврата) Объекта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состав документов, подлежащих передаче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соответствии с пунктом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-999"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A0166D">
        <w:rPr>
          <w:rFonts w:ascii="Times New Roman" w:hAnsi="Times New Roman" w:cs="Times New Roman"/>
          <w:u w:val="single"/>
          <w:lang w:val="ru-RU"/>
        </w:rPr>
        <w:t>0</w:t>
      </w:r>
      <w:r w:rsidRPr="00A72130">
        <w:rPr>
          <w:rFonts w:ascii="Times New Roman" w:hAnsi="Times New Roman" w:cs="Times New Roman"/>
          <w:u w:val="single"/>
          <w:lang w:val="ru-RU"/>
        </w:rPr>
        <w:t>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порядок действий Сторон в целях государственной регистрации прекращения прав Концессионера в отношении Объекта Соглашения как обременения права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39" w:name="_Toc43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 Порядок передачи (возврата) имущества</w:t>
      </w:r>
      <w:bookmarkEnd w:id="23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0" w:name="heading-511"/>
      <w:bookmarkEnd w:id="24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.1. Для прекращения прав Концессионера в отношении Объекта Соглашения как обременения права собственности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Стороны обязуются предоставить все предусмотренные Законодательством документы, подписать Акты возврата и осуществить иные действия, в том числе необходимые для государственной регистрации прекращения прав Концессионера на Объект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1" w:name="heading-512"/>
      <w:bookmarkEnd w:id="241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.2. В случае прекращения Соглашения в силу окончания срока его действия срок передачи Объекта Соглашения не должен наступать позднее окончания срока действия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2" w:name="heading-513"/>
      <w:bookmarkEnd w:id="242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.3. В случае досрочного прекращения Соглашения срок передачи Объекта Соглашения не должен превышать 30 (тридцать) календарных дней с момента принятия решения комиссии в соответствии с пунктом </w:t>
      </w:r>
      <w:hyperlink w:anchor="heading-1002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  <w:r w:rsidR="00A0166D">
          <w:rPr>
            <w:rFonts w:ascii="Times New Roman" w:hAnsi="Times New Roman" w:cs="Times New Roman"/>
            <w:u w:val="single"/>
            <w:lang w:val="ru-RU"/>
          </w:rPr>
          <w:t>1</w:t>
        </w:r>
        <w:r w:rsidRPr="00A72130">
          <w:rPr>
            <w:rFonts w:ascii="Times New Roman" w:hAnsi="Times New Roman" w:cs="Times New Roman"/>
            <w:u w:val="single"/>
            <w:lang w:val="ru-RU"/>
          </w:rPr>
          <w:t>.7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если иное не предусмотрено судебным решением или передаточной комиссией с учетом состояния Объекта Соглашения и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 И</w:t>
      </w:r>
      <w:proofErr w:type="gramEnd"/>
      <w:r w:rsidRPr="00A72130">
        <w:rPr>
          <w:rFonts w:ascii="Times New Roman" w:hAnsi="Times New Roman" w:cs="Times New Roman"/>
          <w:lang w:val="ru-RU"/>
        </w:rPr>
        <w:t>ного имущества и иных обстоятельств.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3" w:name="heading-514"/>
      <w:bookmarkEnd w:id="243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.4. Передача Концессионером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Объекта Соглашения осуществляется по Актам возврата, подписываемым Сторонами в день передачи соответствующих объектов. Примерная форма Актов возврата предусмотрена Приложением </w:t>
      </w:r>
      <w:hyperlink w:anchor="heading-1333" w:history="1">
        <w:r w:rsidRPr="00A72130">
          <w:rPr>
            <w:rFonts w:ascii="Times New Roman" w:hAnsi="Times New Roman" w:cs="Times New Roman"/>
            <w:u w:val="single"/>
            <w:lang w:val="ru-RU"/>
          </w:rPr>
          <w:t>11</w:t>
        </w:r>
      </w:hyperlink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4" w:name="heading-515"/>
      <w:bookmarkEnd w:id="244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.5. Обязанность Концессионера по передаче Объекта Соглашения считается исполненной, и Концессионер освобождается от бремени содержания указанных объектов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подписания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Сторонами соответствующих Актов возврата.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5" w:name="heading-516"/>
      <w:bookmarkEnd w:id="245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.6.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При уклонении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от подписания Актов возврата, указанных в пункте </w:t>
      </w:r>
      <w:hyperlink w:anchor="heading-514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  <w:r w:rsidR="00A0166D">
          <w:rPr>
            <w:rFonts w:ascii="Times New Roman" w:hAnsi="Times New Roman" w:cs="Times New Roman"/>
            <w:u w:val="single"/>
            <w:lang w:val="ru-RU"/>
          </w:rPr>
          <w:t>2</w:t>
        </w:r>
        <w:r w:rsidRPr="00A72130">
          <w:rPr>
            <w:rFonts w:ascii="Times New Roman" w:hAnsi="Times New Roman" w:cs="Times New Roman"/>
            <w:u w:val="single"/>
            <w:lang w:val="ru-RU"/>
          </w:rPr>
          <w:t>.4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обязанность Концессионера по передаче объектов имущества в составе Объекта Соглашения считается исполненной, и Концессионер освобождается от бремени содержания указанных объектов с момента истечения срока для передачи, если Концессионер осуществил все необходимые действия по передаче указанных объектов, включая действия по подготовке документов для государственной регистрации прекращения прав владения и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пользования Концессионера этими объектами, а именно: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составил Акты возврата Объекта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явился для их подписания по месту нахождения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 позднее сроков передачи и в порядке, которые установлены Соглашением;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 неявке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для подписания Актов возврата направил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уведомление о готовности указанных документов к подписанию по почте ценным письмом с описью вложения и уведомлением о вручении.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6" w:name="heading-520"/>
      <w:bookmarkEnd w:id="246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.7. Прекращение прав владения и пользования Концессионера объектами недвижимого имущества, входящими в состав Объекта Соглашения, подлежит государственной регистрации в установленном Законодательством порядке. Государственная регистрация прекращения </w:t>
      </w:r>
      <w:r w:rsidRPr="00A72130">
        <w:rPr>
          <w:rFonts w:ascii="Times New Roman" w:hAnsi="Times New Roman" w:cs="Times New Roman"/>
          <w:lang w:val="ru-RU"/>
        </w:rPr>
        <w:lastRenderedPageBreak/>
        <w:t xml:space="preserve">указанных прав Концессионера осуществляется в порядке, предусмотренном Законодательством силами и за счет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7" w:name="heading-521"/>
      <w:bookmarkEnd w:id="247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.8.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осуществить действия, необходимые для государственной регистрации прекращения указанных прав Концессионера, в течение 30 (тридцати) календарных дней со дня подписания Актов возврата, указанных в пункте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-514"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A0166D">
        <w:rPr>
          <w:rFonts w:ascii="Times New Roman" w:hAnsi="Times New Roman" w:cs="Times New Roman"/>
          <w:u w:val="single"/>
          <w:lang w:val="ru-RU"/>
        </w:rPr>
        <w:t>2</w:t>
      </w:r>
      <w:r w:rsidRPr="00A72130">
        <w:rPr>
          <w:rFonts w:ascii="Times New Roman" w:hAnsi="Times New Roman" w:cs="Times New Roman"/>
          <w:u w:val="single"/>
          <w:lang w:val="ru-RU"/>
        </w:rPr>
        <w:t>.4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либо с момента совершения Концессионером всех необходимых действий по передаче Объекта Соглашения в случае, предусмотренном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-516"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A0166D">
        <w:rPr>
          <w:rFonts w:ascii="Times New Roman" w:hAnsi="Times New Roman" w:cs="Times New Roman"/>
          <w:u w:val="single"/>
          <w:lang w:val="ru-RU"/>
        </w:rPr>
        <w:t>2</w:t>
      </w:r>
      <w:r w:rsidRPr="00A72130">
        <w:rPr>
          <w:rFonts w:ascii="Times New Roman" w:hAnsi="Times New Roman" w:cs="Times New Roman"/>
          <w:u w:val="single"/>
          <w:lang w:val="ru-RU"/>
        </w:rPr>
        <w:t>.6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8" w:name="heading-522"/>
      <w:bookmarkEnd w:id="248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.9. Концессионер вправе самостоятельно осуществить действия, необходимые для государственной регистрации прекращения прав Концессионера, уведомив об этом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49" w:name="heading-523"/>
      <w:bookmarkEnd w:id="249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.10. С момента передачи Объекта Соглашения Концессионером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бремя содержания Объекта Соглашения лежит на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Концеденте</w:t>
      </w:r>
      <w:proofErr w:type="spellEnd"/>
      <w:r w:rsidRPr="00A72130">
        <w:rPr>
          <w:rFonts w:ascii="Times New Roman" w:hAnsi="Times New Roman" w:cs="Times New Roman"/>
          <w:lang w:val="ru-RU"/>
        </w:rPr>
        <w:t>, в том числе в случае, если государственная регистрация прекращения прав Концессионера в отношении Объекта Соглашения еще не осуществлена.</w:t>
      </w:r>
    </w:p>
    <w:p w:rsidR="00DB50C9" w:rsidRDefault="00DB50C9" w:rsidP="00A72130">
      <w:pPr>
        <w:pStyle w:val="a3"/>
        <w:rPr>
          <w:rFonts w:ascii="Times New Roman" w:hAnsi="Times New Roman" w:cs="Times New Roman"/>
          <w:lang w:val="ru-RU"/>
        </w:rPr>
      </w:pPr>
      <w:bookmarkStart w:id="250" w:name="_Toc4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XI</w:t>
      </w:r>
      <w:r w:rsidRPr="00A72130">
        <w:rPr>
          <w:rFonts w:ascii="Times New Roman" w:hAnsi="Times New Roman" w:cs="Times New Roman"/>
          <w:lang w:val="ru-RU"/>
        </w:rPr>
        <w:t>. ОТВЕТСТВЕННОСТЬ СТОРОН</w:t>
      </w:r>
      <w:bookmarkEnd w:id="25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1" w:name="_Toc45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>. Общие положения</w:t>
      </w:r>
      <w:bookmarkEnd w:id="25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2" w:name="heading-526"/>
      <w:bookmarkEnd w:id="252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>.1. За неисполнение либо ненадлежащее исполнение обязательств, предусмотренных Соглашением, Стороны несут ответственность, предусмотренную Законодательством и Соглашением.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3" w:name="heading-527"/>
      <w:bookmarkEnd w:id="253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 xml:space="preserve">.2. Концессионер несет ответственность перед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за допущенное при выполнении Основных мероприятий нарушение требований, установленных Соглашением, требований технических регламентов, Проектной документации, иных обязательных требований к качеству Объекта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4" w:name="heading-528"/>
      <w:bookmarkEnd w:id="254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 xml:space="preserve">.3. В случае нарушения требований, указанных в пункте </w:t>
      </w:r>
      <w:hyperlink w:anchor="heading-527" w:history="1">
        <w:r w:rsidRPr="00A72130">
          <w:rPr>
            <w:rFonts w:ascii="Times New Roman" w:hAnsi="Times New Roman" w:cs="Times New Roman"/>
            <w:u w:val="single"/>
            <w:lang w:val="ru-RU"/>
          </w:rPr>
          <w:t>3</w:t>
        </w:r>
        <w:r w:rsidR="00A0166D">
          <w:rPr>
            <w:rFonts w:ascii="Times New Roman" w:hAnsi="Times New Roman" w:cs="Times New Roman"/>
            <w:u w:val="single"/>
            <w:lang w:val="ru-RU"/>
          </w:rPr>
          <w:t>3</w:t>
        </w:r>
        <w:r w:rsidRPr="00A72130">
          <w:rPr>
            <w:rFonts w:ascii="Times New Roman" w:hAnsi="Times New Roman" w:cs="Times New Roman"/>
            <w:u w:val="single"/>
            <w:lang w:val="ru-RU"/>
          </w:rPr>
          <w:t>.2</w:t>
        </w:r>
      </w:hyperlink>
      <w:r w:rsidRPr="00A72130">
        <w:rPr>
          <w:rFonts w:ascii="Times New Roman" w:hAnsi="Times New Roman" w:cs="Times New Roman"/>
          <w:lang w:val="ru-RU"/>
        </w:rPr>
        <w:t xml:space="preserve"> Соглашения,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A72130">
        <w:rPr>
          <w:rFonts w:ascii="Times New Roman" w:hAnsi="Times New Roman" w:cs="Times New Roman"/>
          <w:lang w:val="ru-RU"/>
        </w:rPr>
        <w:t>обязан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 течение 10 (десяти)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Соглашения и (или) документа, требования которых нарушены. При этом срок для устранения нарушения определяется по соглашению Сторон и составляет не менее 30 (тридцати) дней с момента направления Концессионеру письменного требования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заказным письмом с уведомлением.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55" w:name="heading-529"/>
      <w:bookmarkEnd w:id="255"/>
      <w:r>
        <w:rPr>
          <w:rFonts w:ascii="Times New Roman" w:hAnsi="Times New Roman" w:cs="Times New Roman"/>
          <w:lang w:val="ru-RU"/>
        </w:rPr>
        <w:t>33</w:t>
      </w:r>
      <w:r w:rsidR="00CE2A15" w:rsidRPr="00A72130">
        <w:rPr>
          <w:rFonts w:ascii="Times New Roman" w:hAnsi="Times New Roman" w:cs="Times New Roman"/>
          <w:lang w:val="ru-RU"/>
        </w:rPr>
        <w:t xml:space="preserve">.4.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 xml:space="preserve">Срок, в течение которого Концессионер несет перед </w:t>
      </w:r>
      <w:proofErr w:type="spellStart"/>
      <w:r w:rsidR="00CE2A15"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="00CE2A15" w:rsidRPr="00A72130">
        <w:rPr>
          <w:rFonts w:ascii="Times New Roman" w:hAnsi="Times New Roman" w:cs="Times New Roman"/>
          <w:lang w:val="ru-RU"/>
        </w:rPr>
        <w:t xml:space="preserve"> ответственность за качество работ по Реконструкции объектов имущества в составе Объекта Соглашения составляет 5 (пять) лет с даты Ввода в Эксплуатацию соответствующего объекта имущества в составе Объекта Соглашения или подписания Акта об исполнении в случае, если Ввод в Эксплуатацию соответствующего объекта имущества в составе Объекта Соглашения не осуществляется с учетом положений Законодательства.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6" w:name="_Toc46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4</w:t>
      </w:r>
      <w:r w:rsidRPr="00A72130">
        <w:rPr>
          <w:rFonts w:ascii="Times New Roman" w:hAnsi="Times New Roman" w:cs="Times New Roman"/>
          <w:lang w:val="ru-RU"/>
        </w:rPr>
        <w:t>. Неустойки</w:t>
      </w:r>
      <w:bookmarkEnd w:id="25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7" w:name="heading-531"/>
      <w:bookmarkEnd w:id="257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4</w:t>
      </w:r>
      <w:r w:rsidRPr="00A72130">
        <w:rPr>
          <w:rFonts w:ascii="Times New Roman" w:hAnsi="Times New Roman" w:cs="Times New Roman"/>
          <w:lang w:val="ru-RU"/>
        </w:rPr>
        <w:t xml:space="preserve">.1.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уплатить в пользу Концессионера неустойку за неисполнение или ненадлежащее исполнение обязательств, предусмотренных Соглашением, в размере: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8" w:name="heading-1167"/>
      <w:bookmarkEnd w:id="258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</w:t>
      </w:r>
      <w:r w:rsidR="005C764A" w:rsidRPr="00DF5F24">
        <w:rPr>
          <w:rFonts w:ascii="Times New Roman" w:hAnsi="Times New Roman" w:cs="Times New Roman"/>
          <w:i/>
          <w:iCs/>
          <w:lang w:val="ru-RU"/>
        </w:rPr>
        <w:t>1000</w:t>
      </w:r>
      <w:r w:rsidR="005C764A" w:rsidRPr="00DF5F24">
        <w:rPr>
          <w:rFonts w:ascii="Times New Roman" w:hAnsi="Times New Roman" w:cs="Times New Roman"/>
        </w:rPr>
        <w:t> </w:t>
      </w:r>
      <w:r w:rsidR="005C764A" w:rsidRPr="00DF5F24">
        <w:rPr>
          <w:rFonts w:ascii="Times New Roman" w:hAnsi="Times New Roman" w:cs="Times New Roman"/>
          <w:lang w:val="ru-RU"/>
        </w:rPr>
        <w:t>(одна тысяча) рублей</w:t>
      </w:r>
      <w:r w:rsidR="005C764A"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в случае нарушения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72130">
        <w:rPr>
          <w:rFonts w:ascii="Times New Roman" w:hAnsi="Times New Roman" w:cs="Times New Roman"/>
          <w:lang w:val="ru-RU"/>
        </w:rPr>
        <w:t>неденежного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обязательства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59" w:name="heading-1168"/>
      <w:bookmarkEnd w:id="259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 xml:space="preserve">) 1/300 действующей на дату уплаты пени ключевой ставки Банка России от суммы неисполненного денежного обязательства за каждый день просрочки в случае нарушения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денежного обязательства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0" w:name="heading-534"/>
      <w:bookmarkEnd w:id="26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4</w:t>
      </w:r>
      <w:r w:rsidRPr="00A72130">
        <w:rPr>
          <w:rFonts w:ascii="Times New Roman" w:hAnsi="Times New Roman" w:cs="Times New Roman"/>
          <w:lang w:val="ru-RU"/>
        </w:rPr>
        <w:t xml:space="preserve">.2. </w:t>
      </w:r>
      <w:bookmarkStart w:id="261" w:name="heading-537"/>
      <w:bookmarkEnd w:id="261"/>
      <w:r w:rsidRPr="00A72130">
        <w:rPr>
          <w:rFonts w:ascii="Times New Roman" w:hAnsi="Times New Roman" w:cs="Times New Roman"/>
          <w:lang w:val="ru-RU"/>
        </w:rPr>
        <w:t xml:space="preserve">Концессионер обязуется уплатить в пользу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неустойку за неисполнение или ненадлежащее исполнение обязательств, предусмотренных Соглашением, в размере: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2" w:name="heading-1171"/>
      <w:bookmarkEnd w:id="26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</w:t>
      </w:r>
      <w:r w:rsidR="006A7E22" w:rsidRPr="00DF5F24">
        <w:rPr>
          <w:rFonts w:ascii="Times New Roman" w:hAnsi="Times New Roman" w:cs="Times New Roman"/>
          <w:i/>
          <w:iCs/>
          <w:lang w:val="ru-RU"/>
        </w:rPr>
        <w:t>1000</w:t>
      </w:r>
      <w:r w:rsidR="006A7E22" w:rsidRPr="00DF5F24">
        <w:rPr>
          <w:rFonts w:ascii="Times New Roman" w:hAnsi="Times New Roman" w:cs="Times New Roman"/>
        </w:rPr>
        <w:t> </w:t>
      </w:r>
      <w:r w:rsidR="006A7E22" w:rsidRPr="00DF5F24">
        <w:rPr>
          <w:rFonts w:ascii="Times New Roman" w:hAnsi="Times New Roman" w:cs="Times New Roman"/>
          <w:lang w:val="ru-RU"/>
        </w:rPr>
        <w:t>(одна тысяча) рублей</w:t>
      </w:r>
      <w:r w:rsidR="006A7E22"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в случае нарушения Концессионером </w:t>
      </w:r>
      <w:proofErr w:type="spellStart"/>
      <w:r w:rsidRPr="00A72130">
        <w:rPr>
          <w:rFonts w:ascii="Times New Roman" w:hAnsi="Times New Roman" w:cs="Times New Roman"/>
          <w:lang w:val="ru-RU"/>
        </w:rPr>
        <w:t>неденежного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обязательства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3" w:name="heading-1172"/>
      <w:bookmarkEnd w:id="26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1/300 действующей на дату уплаты пени ключевой ставки Банка России от суммы неисполненного денежного обязательства за каждый день просрочки в случае нарушения Концессионером денежного обязательства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4" w:name="_Toc47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 Возмещение убытков</w:t>
      </w:r>
      <w:bookmarkEnd w:id="26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5" w:name="heading-541"/>
      <w:bookmarkEnd w:id="265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.1. Стороны имеют право на возмещение убытков, возникших в результате неисполнения или ненадлежащего исполнения другой Стороной обязательств, предусмотренных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6" w:name="heading-542"/>
      <w:bookmarkEnd w:id="266"/>
      <w:r w:rsidRPr="00A72130">
        <w:rPr>
          <w:rFonts w:ascii="Times New Roman" w:hAnsi="Times New Roman" w:cs="Times New Roman"/>
          <w:lang w:val="ru-RU"/>
        </w:rPr>
        <w:lastRenderedPageBreak/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.2. Сторона, претендующая на возмещение убытков, обязана направить уведомление другой Стороне («</w:t>
      </w:r>
      <w:r w:rsidRPr="00A72130">
        <w:rPr>
          <w:rFonts w:ascii="Times New Roman" w:hAnsi="Times New Roman" w:cs="Times New Roman"/>
          <w:b/>
          <w:bCs/>
          <w:lang w:val="ru-RU"/>
        </w:rPr>
        <w:t>Возмещающая сторона</w:t>
      </w:r>
      <w:r w:rsidRPr="00A72130">
        <w:rPr>
          <w:rFonts w:ascii="Times New Roman" w:hAnsi="Times New Roman" w:cs="Times New Roman"/>
          <w:lang w:val="ru-RU"/>
        </w:rPr>
        <w:t>»), содержащее оценку убытков, подлежащих возмещению, и расчет суммы, которую она требует («</w:t>
      </w:r>
      <w:r w:rsidRPr="00A72130">
        <w:rPr>
          <w:rFonts w:ascii="Times New Roman" w:hAnsi="Times New Roman" w:cs="Times New Roman"/>
          <w:b/>
          <w:bCs/>
          <w:lang w:val="ru-RU"/>
        </w:rPr>
        <w:t>Уведомление о возмещении</w:t>
      </w:r>
      <w:r w:rsidRPr="00A72130">
        <w:rPr>
          <w:rFonts w:ascii="Times New Roman" w:hAnsi="Times New Roman" w:cs="Times New Roman"/>
          <w:lang w:val="ru-RU"/>
        </w:rPr>
        <w:t>»).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67" w:name="heading-543"/>
      <w:bookmarkEnd w:id="267"/>
      <w:r>
        <w:rPr>
          <w:rFonts w:ascii="Times New Roman" w:hAnsi="Times New Roman" w:cs="Times New Roman"/>
          <w:lang w:val="ru-RU"/>
        </w:rPr>
        <w:t>35</w:t>
      </w:r>
      <w:r w:rsidR="00CE2A15" w:rsidRPr="00A72130">
        <w:rPr>
          <w:rFonts w:ascii="Times New Roman" w:hAnsi="Times New Roman" w:cs="Times New Roman"/>
          <w:lang w:val="ru-RU"/>
        </w:rPr>
        <w:t>.3. Возмещающая сторона в течение 30 (тридцати) дней с момента получения Уведомления о возмещении обязана направить ответ, содержащий согласование или отказ в согласовании представленного другой Стороной расчета.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8" w:name="heading-544"/>
      <w:bookmarkEnd w:id="268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.4. В случае если Возмещающая сторона соглашается с расчетом, изложенным в Уведомлении о возмещении, то она обязана выплатить сумму, указанную в Уведомлении о возмещении, в течение 90 (девяноста)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Уведомления о возмещении.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69" w:name="heading-545"/>
      <w:bookmarkEnd w:id="269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.5. В случае если Возмещающая сторона не отвечает на Уведомление о возмещении в течение срока, предусмотренного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-543"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A0166D">
        <w:rPr>
          <w:rFonts w:ascii="Times New Roman" w:hAnsi="Times New Roman" w:cs="Times New Roman"/>
          <w:u w:val="single"/>
          <w:lang w:val="ru-RU"/>
        </w:rPr>
        <w:t>5</w:t>
      </w:r>
      <w:r w:rsidRPr="00A72130">
        <w:rPr>
          <w:rFonts w:ascii="Times New Roman" w:hAnsi="Times New Roman" w:cs="Times New Roman"/>
          <w:u w:val="single"/>
          <w:lang w:val="ru-RU"/>
        </w:rPr>
        <w:t>.3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то она обязана выплатить сумму, указанную в Уведомлении о возмещении, в течение 90 (девяноста)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его получения.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0" w:name="heading-546"/>
      <w:bookmarkEnd w:id="27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.6. В случае если Возмещающая сторона не соглашается с расчетом, Стороны должны организовать совещание с целью определения расчета размера убытков не позднее 7 (семи) рабочих дней </w:t>
      </w:r>
      <w:proofErr w:type="gramStart"/>
      <w:r w:rsidRPr="00A72130">
        <w:rPr>
          <w:rFonts w:ascii="Times New Roman" w:hAnsi="Times New Roman" w:cs="Times New Roman"/>
          <w:lang w:val="ru-RU"/>
        </w:rPr>
        <w:t>с даты истечения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срока, предусмотренного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-543"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A0166D">
        <w:rPr>
          <w:rFonts w:ascii="Times New Roman" w:hAnsi="Times New Roman" w:cs="Times New Roman"/>
          <w:u w:val="single"/>
          <w:lang w:val="ru-RU"/>
        </w:rPr>
        <w:t>5</w:t>
      </w:r>
      <w:r w:rsidRPr="00A72130">
        <w:rPr>
          <w:rFonts w:ascii="Times New Roman" w:hAnsi="Times New Roman" w:cs="Times New Roman"/>
          <w:u w:val="single"/>
          <w:lang w:val="ru-RU"/>
        </w:rPr>
        <w:t>.3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и принять решение относительно размера возмещаемых убытков.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1" w:name="heading-547"/>
      <w:bookmarkEnd w:id="271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.7. Если Стороны не смогли прийти к согласию в отношении расчета суммы убытков, подлежащих возмещению в течение 30 (тридцати) рабочих дней после предоставления Стороной, претендующей на возмещение убытков, Уведомления о возмещении, либо в случае отказа организовать совещание согласно пункту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-546"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A0166D">
        <w:rPr>
          <w:rFonts w:ascii="Times New Roman" w:hAnsi="Times New Roman" w:cs="Times New Roman"/>
          <w:u w:val="single"/>
          <w:lang w:val="ru-RU"/>
        </w:rPr>
        <w:t>5</w:t>
      </w:r>
      <w:r w:rsidRPr="00A72130">
        <w:rPr>
          <w:rFonts w:ascii="Times New Roman" w:hAnsi="Times New Roman" w:cs="Times New Roman"/>
          <w:u w:val="single"/>
          <w:lang w:val="ru-RU"/>
        </w:rPr>
        <w:t>.6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Спор разрешается в порядке, предусмотренном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XV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72" w:name="heading-548"/>
      <w:bookmarkEnd w:id="272"/>
      <w:r>
        <w:rPr>
          <w:rFonts w:ascii="Times New Roman" w:hAnsi="Times New Roman" w:cs="Times New Roman"/>
          <w:lang w:val="ru-RU"/>
        </w:rPr>
        <w:t>35</w:t>
      </w:r>
      <w:r w:rsidR="00CE2A15" w:rsidRPr="00A72130">
        <w:rPr>
          <w:rFonts w:ascii="Times New Roman" w:hAnsi="Times New Roman" w:cs="Times New Roman"/>
          <w:lang w:val="ru-RU"/>
        </w:rPr>
        <w:t>.8. Возмещение Сторонами Соглашения убытков не освобождают соответствующую Сторону от исполнения неисполненного или исполненного ненадлежащим образом обязательства в натуре.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3" w:name="heading-549"/>
      <w:bookmarkEnd w:id="273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.9. Сторона, претендующая на возмещение, обязана приложить разумные усилия для снижения размера Возмещаемых убытков.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4" w:name="_Toc48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6</w:t>
      </w:r>
      <w:r w:rsidRPr="00A72130">
        <w:rPr>
          <w:rFonts w:ascii="Times New Roman" w:hAnsi="Times New Roman" w:cs="Times New Roman"/>
          <w:lang w:val="ru-RU"/>
        </w:rPr>
        <w:t>. Освобождение от ответственности</w:t>
      </w:r>
      <w:bookmarkEnd w:id="27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5" w:name="heading-551"/>
      <w:bookmarkEnd w:id="275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6</w:t>
      </w:r>
      <w:r w:rsidRPr="00A72130">
        <w:rPr>
          <w:rFonts w:ascii="Times New Roman" w:hAnsi="Times New Roman" w:cs="Times New Roman"/>
          <w:lang w:val="ru-RU"/>
        </w:rPr>
        <w:t>.1. Стороны освобождаются от ответственности в случае, если неисполнение или ненадлежащее исполнение обязательств по Соглашению вызвано Обстоятельствами непреодолимой силы и (или) неисполнением или ненадлежащим исполнением обязательств по Соглашению другой Стороной.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Концессионер освобождается от ответственности в случае, если неисполнение или ненадлежащее исполнение обязательств Концессионера по Соглашению вызвано действиями (бездействием) </w:t>
      </w:r>
      <w:proofErr w:type="spellStart"/>
      <w:r w:rsidRPr="00A72130">
        <w:rPr>
          <w:rFonts w:ascii="Times New Roman" w:hAnsi="Times New Roman" w:cs="Times New Roman"/>
          <w:lang w:val="ru-RU"/>
        </w:rPr>
        <w:t>Ко</w:t>
      </w:r>
      <w:r w:rsidR="0019654A">
        <w:rPr>
          <w:rFonts w:ascii="Times New Roman" w:hAnsi="Times New Roman" w:cs="Times New Roman"/>
          <w:lang w:val="ru-RU"/>
        </w:rPr>
        <w:t>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C51ED" w:rsidRDefault="009C51ED" w:rsidP="00A72130">
      <w:pPr>
        <w:pStyle w:val="a3"/>
        <w:rPr>
          <w:rFonts w:ascii="Times New Roman" w:hAnsi="Times New Roman" w:cs="Times New Roman"/>
          <w:lang w:val="ru-RU"/>
        </w:rPr>
      </w:pPr>
      <w:bookmarkStart w:id="276" w:name="_Toc4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XII</w:t>
      </w:r>
      <w:r w:rsidRPr="00A72130">
        <w:rPr>
          <w:rFonts w:ascii="Times New Roman" w:hAnsi="Times New Roman" w:cs="Times New Roman"/>
          <w:lang w:val="ru-RU"/>
        </w:rPr>
        <w:t>. ОБСТОЯТЕЛЬСТВА, ПРЕПЯТСТВУЮЩИЕ ВЫПОЛНЕНИЮ СОГЛАШЕНИЯ</w:t>
      </w:r>
      <w:bookmarkEnd w:id="27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7" w:name="_Toc5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 Общие положения</w:t>
      </w:r>
      <w:bookmarkEnd w:id="277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8" w:name="heading-556"/>
      <w:bookmarkEnd w:id="278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.1. Сторона, не исполнившая или исполнившая ненадлежащим образом свои обязательства, предусмотренные Соглашением, несёт ответственность согласно Законодательству и Соглашению, если не докажет, что надлежащее исполнение обязательств, предусмотренных Соглашением, оказалось невозможным вследствие наступления Обстоятельств непреодолимой силы.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79" w:name="_Toc51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>. Определение Обстоятельств непреодолимой силы</w:t>
      </w:r>
      <w:bookmarkEnd w:id="27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0" w:name="heading-617"/>
      <w:bookmarkEnd w:id="28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.1. Обстоятельство непреодолимой силы означает любое событие вне разумного контроля или влияния пострадавшей Стороны, имеющее характеристики чрезвычайности и </w:t>
      </w:r>
      <w:proofErr w:type="spellStart"/>
      <w:r w:rsidRPr="00A72130">
        <w:rPr>
          <w:rFonts w:ascii="Times New Roman" w:hAnsi="Times New Roman" w:cs="Times New Roman"/>
          <w:lang w:val="ru-RU"/>
        </w:rPr>
        <w:t>непредотвратимости</w:t>
      </w:r>
      <w:proofErr w:type="spellEnd"/>
      <w:r w:rsidRPr="00A72130">
        <w:rPr>
          <w:rFonts w:ascii="Times New Roman" w:hAnsi="Times New Roman" w:cs="Times New Roman"/>
          <w:lang w:val="ru-RU"/>
        </w:rPr>
        <w:t>, наступившее после даты заключения Соглашения, которое приводит к просрочке и (или) невозможности исполнения Стороной («</w:t>
      </w:r>
      <w:r w:rsidRPr="00A72130">
        <w:rPr>
          <w:rFonts w:ascii="Times New Roman" w:hAnsi="Times New Roman" w:cs="Times New Roman"/>
          <w:b/>
          <w:bCs/>
          <w:lang w:val="ru-RU"/>
        </w:rPr>
        <w:t>Пострадавшая сторона</w:t>
      </w:r>
      <w:r w:rsidRPr="00A72130">
        <w:rPr>
          <w:rFonts w:ascii="Times New Roman" w:hAnsi="Times New Roman" w:cs="Times New Roman"/>
          <w:lang w:val="ru-RU"/>
        </w:rPr>
        <w:t>») своих обязательств в соответствии с Соглашением, включая: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1" w:name="heading-618"/>
      <w:bookmarkEnd w:id="281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военные действия (будь то объявленные или необъявленные), вторжения, вооруженные конфликты либо действия зарубежных противников, при этом - в каждом случае - если в таковых участвует Российская Федерация либо если таковые оказывают на Российскую Федерацию непосредственное влияние;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2" w:name="heading-619"/>
      <w:bookmarkEnd w:id="28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революция, беспорядки, восстание, гражданское неповиновение, саботаж или террористические акты, при этом - в каждом случае - если таковые возникают на территории Российской Федерации либо если таковые непосредственно влияют на Российскую Федерацию;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3" w:name="heading-620"/>
      <w:bookmarkEnd w:id="283"/>
      <w:r w:rsidRPr="00A72130">
        <w:rPr>
          <w:rFonts w:ascii="Times New Roman" w:hAnsi="Times New Roman" w:cs="Times New Roman"/>
          <w:lang w:val="ru-RU"/>
        </w:rPr>
        <w:lastRenderedPageBreak/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любая забастовка или производственный конфликт, которые не ограничены исключительно персоналом Концессионера и (или) любого из Лиц, относящихся к Концессионеру;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4" w:name="heading-621"/>
      <w:bookmarkEnd w:id="284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>) ядерное, химическое или биологическое заражение Объекта Соглашения и прилегающих территорий;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5" w:name="heading-622"/>
      <w:bookmarkEnd w:id="285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e</w:t>
      </w:r>
      <w:r w:rsidRPr="00A72130">
        <w:rPr>
          <w:rFonts w:ascii="Times New Roman" w:hAnsi="Times New Roman" w:cs="Times New Roman"/>
          <w:lang w:val="ru-RU"/>
        </w:rPr>
        <w:t>) эпидемия;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6" w:name="heading-623"/>
      <w:bookmarkEnd w:id="286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f</w:t>
      </w:r>
      <w:r w:rsidRPr="00A72130">
        <w:rPr>
          <w:rFonts w:ascii="Times New Roman" w:hAnsi="Times New Roman" w:cs="Times New Roman"/>
          <w:lang w:val="ru-RU"/>
        </w:rPr>
        <w:t xml:space="preserve">) эмбарго, </w:t>
      </w:r>
      <w:proofErr w:type="spellStart"/>
      <w:r w:rsidRPr="00A72130">
        <w:rPr>
          <w:rFonts w:ascii="Times New Roman" w:hAnsi="Times New Roman" w:cs="Times New Roman"/>
          <w:lang w:val="ru-RU"/>
        </w:rPr>
        <w:t>санкционные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ограничения, запреты на ввоз продукции на территорию Российской Федерации;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7" w:name="heading-624"/>
      <w:bookmarkEnd w:id="287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g</w:t>
      </w:r>
      <w:r w:rsidRPr="00A72130">
        <w:rPr>
          <w:rFonts w:ascii="Times New Roman" w:hAnsi="Times New Roman" w:cs="Times New Roman"/>
          <w:lang w:val="ru-RU"/>
        </w:rPr>
        <w:t>) волны давления, вызванные объектами, движущимися со сверхзвуковой скоростью;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8" w:name="heading-625"/>
      <w:bookmarkEnd w:id="288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h</w:t>
      </w:r>
      <w:r w:rsidRPr="00A72130">
        <w:rPr>
          <w:rFonts w:ascii="Times New Roman" w:hAnsi="Times New Roman" w:cs="Times New Roman"/>
          <w:lang w:val="ru-RU"/>
        </w:rPr>
        <w:t>) падение летающих объектов;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89" w:name="heading-626"/>
      <w:bookmarkEnd w:id="289"/>
      <w:proofErr w:type="gramStart"/>
      <w:r w:rsidRPr="00A72130">
        <w:rPr>
          <w:rFonts w:ascii="Times New Roman" w:hAnsi="Times New Roman" w:cs="Times New Roman"/>
          <w:lang w:val="ru-RU"/>
        </w:rPr>
        <w:t>(</w:t>
      </w:r>
      <w:proofErr w:type="spellStart"/>
      <w:r w:rsidRPr="00A72130">
        <w:rPr>
          <w:rFonts w:ascii="Times New Roman" w:hAnsi="Times New Roman" w:cs="Times New Roman"/>
        </w:rPr>
        <w:t>i</w:t>
      </w:r>
      <w:proofErr w:type="spellEnd"/>
      <w:r w:rsidRPr="00A72130">
        <w:rPr>
          <w:rFonts w:ascii="Times New Roman" w:hAnsi="Times New Roman" w:cs="Times New Roman"/>
          <w:lang w:val="ru-RU"/>
        </w:rPr>
        <w:t>) пожар, взрыв, молния, гроза, буря, наводнение, землетрясение свыше 4 (четырех) баллов, оползень.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90" w:name="heading-1193"/>
      <w:bookmarkEnd w:id="290"/>
      <w:r w:rsidRPr="00A72130">
        <w:rPr>
          <w:rFonts w:ascii="Times New Roman" w:hAnsi="Times New Roman" w:cs="Times New Roman"/>
          <w:lang w:val="ru-RU"/>
        </w:rPr>
        <w:t>3</w:t>
      </w:r>
      <w:r w:rsidR="00A0166D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>.2. Обстоятельство признается обстоятельством непреодолимой силы при условии, что соответствующее обстоятельство: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91" w:name="heading-1194"/>
      <w:bookmarkEnd w:id="291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наносит существенный и неизбежный физический вред Объекту Соглашения или влечет его разрушение; и (или)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92" w:name="heading-1195"/>
      <w:bookmarkEnd w:id="29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приводит к существенной задержке сроков выполнения Основных мероприятий или делает невозможным завершение выполнения Основных мероприятий;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293" w:name="heading-1196"/>
      <w:bookmarkEnd w:id="29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существенно затрудняет или делает невозможной осуществление Концессионной деятельности и (или) проведения ремонта Объекта Соглашения.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94" w:name="_Toc52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>. Взаимодействия Сторон при наступлении Обстоятельств непреодолимой силы</w:t>
      </w:r>
      <w:bookmarkEnd w:id="294"/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95" w:name="heading-632"/>
      <w:bookmarkEnd w:id="295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 xml:space="preserve">.1. Пострадавшая сторона обязана незамедлительно проинформировать о наступлении Обстоятельства непреодолимой силы другие Стороны, но в любом случае не позднее 5 (пяти) рабочих дней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с даты наступления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соответствующего Обстоятельства непреодолимой силы, путем направления письменного уведомления («</w:t>
      </w:r>
      <w:r w:rsidR="00CE2A15" w:rsidRPr="00A72130">
        <w:rPr>
          <w:rFonts w:ascii="Times New Roman" w:hAnsi="Times New Roman" w:cs="Times New Roman"/>
          <w:b/>
          <w:bCs/>
          <w:lang w:val="ru-RU"/>
        </w:rPr>
        <w:t>Уведомление об Обстоятельстве непреодолимой силы</w:t>
      </w:r>
      <w:r w:rsidR="00CE2A15" w:rsidRPr="00A72130">
        <w:rPr>
          <w:rFonts w:ascii="Times New Roman" w:hAnsi="Times New Roman" w:cs="Times New Roman"/>
          <w:lang w:val="ru-RU"/>
        </w:rPr>
        <w:t>»).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96" w:name="heading-1034"/>
      <w:bookmarkEnd w:id="296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>.2. Уведомление об Обстоятельства непреодолимой силы должно содержать: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наименование «Уведомление об Обстоятельстве непреодолимой силы»;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сведения об Обстоятельстве непреодолимой силы и его предполагаемой длительности (в той мере, в какой это возможно оценить);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сведения о влиянии Обстоятельства непреодолимой силы на исполнение Пострадавшей стороной своих обязательств по Соглашению (в той мере, в какой это возможно оценить);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сведения о действиях, предпринимаемых Пострадавшей стороной для устранения последствий Обстоятельств непреодолимой силы;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сведения о предлагаемых Пострадавшей стороной действиях, включая изменение условий Соглашения, необходимое в связи с наступлением Обстоятельства непреодолимой силы для продолжения исполнения Пострадавшей стороной обязательств согласно Соглашению, или досрочное прекращение Соглашения - в случае необходимости.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97" w:name="heading-639"/>
      <w:bookmarkEnd w:id="297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 xml:space="preserve">.3.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В течение 15 (пятнадцати) дней с даты получения Сторонами Уведомления об Обстоятельстве непреодолимой силы Стороны должны провести встречи и (или) переговоры для обсуждения Обстоятельства непреодолимой силы и его последствий и в той мере, в какой это возможно, для определения наиболее эффективного порядка действий, включая необходимые разумные усилия для уменьшения влияния Обстоятельства непреодолимой силы на исполнение Соглашения, а также для согласования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(в случае необходимости) изменений условий Соглашения, необходимых в связи с наступлением Обстоятельства непреодолимой силы.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98" w:name="heading-640"/>
      <w:bookmarkEnd w:id="298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>.4. При наступлении Обстоятельства непреодолимой силы: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Пострадавшая Сторона не несет ответственности за неисполнение, ненадлежащее исполнение или просрочку исполнения своих обязательств по Соглашению в той мере, в которой такие неисполнение или просрочка в исполнении вызваны непосредственно наступлением Обстоятельства непреодолимой силы;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сроки по Соглашению должны быть продлены по соглашению Сторон на срок действия соответствующей просрочки, вызванной наступлением Обстоятельства непреодолимой силы (включая срок, необходимый для реализации любого согласованного изменения к Соглашению).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299" w:name="heading-643"/>
      <w:bookmarkEnd w:id="299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 xml:space="preserve">.5. Пострадавшая сторона должна передавать другой Стороне любые сведения относительно Обстоятельства непреодолимой силы, которые должны были быть включены в Уведомление об </w:t>
      </w:r>
      <w:r w:rsidR="00CE2A15" w:rsidRPr="00A72130">
        <w:rPr>
          <w:rFonts w:ascii="Times New Roman" w:hAnsi="Times New Roman" w:cs="Times New Roman"/>
          <w:lang w:val="ru-RU"/>
        </w:rPr>
        <w:lastRenderedPageBreak/>
        <w:t>Обстоятельстве непреодолимой силы, но которые проявились после того, как Пострадавшая сторона направила Уведомление об Обстоятельстве непреодолимой силы.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300" w:name="heading-644"/>
      <w:bookmarkEnd w:id="300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>.6. Пострадавшая сторона обязана принять все разумные меры для сведения к минимуму воздействия Обстоятельства непреодолимой силы на исполнение Соглашения, а также незамедлительно возобновить исполнение всех своих обязательств по Соглашению после прекращения действия Обстоятельства непреодолимой силы.</w:t>
      </w:r>
    </w:p>
    <w:p w:rsidR="00973B4B" w:rsidRPr="00A72130" w:rsidRDefault="00A0166D" w:rsidP="00A72130">
      <w:pPr>
        <w:pStyle w:val="a3"/>
        <w:rPr>
          <w:rFonts w:ascii="Times New Roman" w:hAnsi="Times New Roman" w:cs="Times New Roman"/>
          <w:lang w:val="ru-RU"/>
        </w:rPr>
      </w:pPr>
      <w:bookmarkStart w:id="301" w:name="heading-645"/>
      <w:bookmarkEnd w:id="301"/>
      <w:r>
        <w:rPr>
          <w:rFonts w:ascii="Times New Roman" w:hAnsi="Times New Roman" w:cs="Times New Roman"/>
          <w:lang w:val="ru-RU"/>
        </w:rPr>
        <w:t>39</w:t>
      </w:r>
      <w:r w:rsidR="00CE2A15" w:rsidRPr="00A72130">
        <w:rPr>
          <w:rFonts w:ascii="Times New Roman" w:hAnsi="Times New Roman" w:cs="Times New Roman"/>
          <w:lang w:val="ru-RU"/>
        </w:rPr>
        <w:t>.7. Пострадавшая Сторона обязуется незамедлительно, однако в любом случае не позднее 10 (десяти) рабочих дней, уведомить в письменной форме другие Стороны о прекращении действия Обстоятельства непреодолимой силы и (или) о прекращении влияния такого Обстоятельства непреодолимой силы на исполнение Стороной обязательств по Соглашению.</w:t>
      </w:r>
    </w:p>
    <w:p w:rsidR="009C51ED" w:rsidRDefault="009C51ED" w:rsidP="00A72130">
      <w:pPr>
        <w:pStyle w:val="a3"/>
        <w:rPr>
          <w:rFonts w:ascii="Times New Roman" w:hAnsi="Times New Roman" w:cs="Times New Roman"/>
          <w:lang w:val="ru-RU"/>
        </w:rPr>
      </w:pPr>
      <w:bookmarkStart w:id="302" w:name="_Toc5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XIII</w:t>
      </w:r>
      <w:r w:rsidRPr="00A72130">
        <w:rPr>
          <w:rFonts w:ascii="Times New Roman" w:hAnsi="Times New Roman" w:cs="Times New Roman"/>
          <w:lang w:val="ru-RU"/>
        </w:rPr>
        <w:t>. ИЗМЕНЕНИЕ СОГЛАШЕНИЯ</w:t>
      </w:r>
      <w:bookmarkEnd w:id="30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3" w:name="_Toc54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 Условия изменения Соглашения</w:t>
      </w:r>
      <w:bookmarkEnd w:id="30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4" w:name="heading-648"/>
      <w:bookmarkEnd w:id="304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.1. Изменения Соглашения действительны в случае, если они совершены путем подписания дополнительного соглашения в письменной форме надлежащим образом уполномоченными представителями Сторон, если иное прямо не предусмотрено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5" w:name="heading-649"/>
      <w:bookmarkEnd w:id="305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.2. Соглашение может быть изменено по соглашению Сторон. Условия Соглашения, определенные на основании Решения о заключении Соглашения, могут быть изменены по соглашению Сторон на основании решения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в иных случаях, предусмотренных Законом о концессиях.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6" w:name="heading-650"/>
      <w:bookmarkEnd w:id="306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.3. Изменение Соглашения в случаях, предусмотренных Законом о концессиях, осуществляется с предварительного согласия антимонопольного органа, полученного в порядке и на условиях, утверждаемых Правительством Российской Федерации.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7" w:name="heading-651"/>
      <w:bookmarkEnd w:id="307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 xml:space="preserve">.4. Изменение Долгосрочных параметров осуществляется с предварительного согласия </w:t>
      </w:r>
      <w:r w:rsidR="00052E37" w:rsidRPr="00C46DA6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Департамента государственного регулирования цен и тарифов Костромской области</w:t>
      </w:r>
      <w:r w:rsidRPr="00C46DA6">
        <w:rPr>
          <w:rFonts w:ascii="Times New Roman" w:hAnsi="Times New Roman" w:cs="Times New Roman"/>
          <w:lang w:val="ru-RU"/>
        </w:rPr>
        <w:t>,</w:t>
      </w:r>
      <w:r w:rsidRPr="00A72130">
        <w:rPr>
          <w:rFonts w:ascii="Times New Roman" w:hAnsi="Times New Roman" w:cs="Times New Roman"/>
          <w:lang w:val="ru-RU"/>
        </w:rPr>
        <w:t xml:space="preserve"> полученного в порядке и на условиях, утверждаемых Правительством Российской Федерации.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8" w:name="heading-652"/>
      <w:bookmarkEnd w:id="308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.5. Соглашение может быть изменено по требованию одной из Сторон решением Суда по основаниям, предусмотренным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09" w:name="heading-653"/>
      <w:bookmarkEnd w:id="309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.6. В целях внесения изменений в условия Соглашения, за исключение случаев, когда изменения вносятся в порядке, предусмотренном статьей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-402"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25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одна из Сторон направляет другим Сторонам предложение об изменении условий Соглашения с обоснованием предлагаемых изменений («</w:t>
      </w:r>
      <w:r w:rsidRPr="00A72130">
        <w:rPr>
          <w:rFonts w:ascii="Times New Roman" w:hAnsi="Times New Roman" w:cs="Times New Roman"/>
          <w:b/>
          <w:bCs/>
          <w:lang w:val="ru-RU"/>
        </w:rPr>
        <w:t>Предложение об изменении</w:t>
      </w:r>
      <w:r w:rsidRPr="00A72130">
        <w:rPr>
          <w:rFonts w:ascii="Times New Roman" w:hAnsi="Times New Roman" w:cs="Times New Roman"/>
          <w:lang w:val="ru-RU"/>
        </w:rPr>
        <w:t>»).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0" w:name="heading-654"/>
      <w:bookmarkEnd w:id="310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.7. Сторона, получившая Предложение об изменении, в течение 15 (пятнадцати) рабочих дней со дня получения рассматривает его, принимает решение о согласии или о мотивированном отказе внести изменения в условия Соглашения, уведомляя при этом другие Стороны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1" w:name="heading-655"/>
      <w:bookmarkEnd w:id="311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.8. В случае</w:t>
      </w:r>
      <w:proofErr w:type="gramStart"/>
      <w:r w:rsidRPr="00A72130">
        <w:rPr>
          <w:rFonts w:ascii="Times New Roman" w:hAnsi="Times New Roman" w:cs="Times New Roman"/>
          <w:lang w:val="ru-RU"/>
        </w:rPr>
        <w:t>,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если Стороны достигнут согласия о внесении изменений в Соглашение, но для внесения изменений в Соглашения в соответствии с Законодательством требуется получение предварительных согласий или принятие решений, то соглашение об изменении условий Соглашения Стороны обязаны заключить не позднее 10 (десяти) рабочих дней с даты получения всех необходимых предварительных согласий и принятия необходимых решений.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2" w:name="heading-656"/>
      <w:bookmarkEnd w:id="312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.9. В случае</w:t>
      </w:r>
      <w:proofErr w:type="gramStart"/>
      <w:r w:rsidRPr="00A72130">
        <w:rPr>
          <w:rFonts w:ascii="Times New Roman" w:hAnsi="Times New Roman" w:cs="Times New Roman"/>
          <w:lang w:val="ru-RU"/>
        </w:rPr>
        <w:t>,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если Стороны достигнут согласия о внесении изменений в Соглашение и для внесения изменений получение предварительных согласий и принятие решений не требуется, то соглашение об изменении условий Соглашения Стороны обязаны заключить не позднее 10 (десяти) рабочих дней с даты получения Стороной, направившей Предложение об изменении, уведомления другой Стороны о согласии с внесением в условия Соглашения предложенных изменений.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3" w:name="heading-657"/>
      <w:bookmarkEnd w:id="313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.10. В случае</w:t>
      </w:r>
      <w:proofErr w:type="gramStart"/>
      <w:r w:rsidRPr="00A72130">
        <w:rPr>
          <w:rFonts w:ascii="Times New Roman" w:hAnsi="Times New Roman" w:cs="Times New Roman"/>
          <w:lang w:val="ru-RU"/>
        </w:rPr>
        <w:t>,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если Стороны не достигнут согласия о внесении изменений в условия Соглашения по предложению одной из Сторон в срок, установленный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-654"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4</w:t>
      </w:r>
      <w:r w:rsidR="00A0166D">
        <w:rPr>
          <w:rFonts w:ascii="Times New Roman" w:hAnsi="Times New Roman" w:cs="Times New Roman"/>
          <w:u w:val="single"/>
          <w:lang w:val="ru-RU"/>
        </w:rPr>
        <w:t>0</w:t>
      </w:r>
      <w:r w:rsidRPr="00A72130">
        <w:rPr>
          <w:rFonts w:ascii="Times New Roman" w:hAnsi="Times New Roman" w:cs="Times New Roman"/>
          <w:u w:val="single"/>
          <w:lang w:val="ru-RU"/>
        </w:rPr>
        <w:t>.7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то считается, что между Сторонами возник Спор, подлежащий разрешению в соответствии с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XV</w:t>
      </w:r>
      <w:r w:rsidR="00834B3D">
        <w:fldChar w:fldCharType="end"/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Соглашения.</w:t>
      </w:r>
    </w:p>
    <w:p w:rsidR="009C51ED" w:rsidRDefault="009C51ED" w:rsidP="00A72130">
      <w:pPr>
        <w:pStyle w:val="a3"/>
        <w:rPr>
          <w:rFonts w:ascii="Times New Roman" w:hAnsi="Times New Roman" w:cs="Times New Roman"/>
          <w:lang w:val="ru-RU"/>
        </w:rPr>
      </w:pPr>
      <w:bookmarkStart w:id="314" w:name="_Toc5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XIV</w:t>
      </w:r>
      <w:r w:rsidRPr="00A72130">
        <w:rPr>
          <w:rFonts w:ascii="Times New Roman" w:hAnsi="Times New Roman" w:cs="Times New Roman"/>
          <w:lang w:val="ru-RU"/>
        </w:rPr>
        <w:t>. ПРЕКРАЩЕНИЕ СОГЛАШЕНИЯ</w:t>
      </w:r>
      <w:bookmarkEnd w:id="31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5" w:name="_Toc56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 Основания для прекращения Соглашения</w:t>
      </w:r>
      <w:bookmarkEnd w:id="31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6" w:name="heading-1035"/>
      <w:bookmarkEnd w:id="316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.1. Соглашение прекращается: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7" w:name="heading-1197"/>
      <w:bookmarkEnd w:id="317"/>
      <w:r w:rsidRPr="00A72130">
        <w:rPr>
          <w:rFonts w:ascii="Times New Roman" w:hAnsi="Times New Roman" w:cs="Times New Roman"/>
          <w:lang w:val="ru-RU"/>
        </w:rPr>
        <w:lastRenderedPageBreak/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по истечении срока действия;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8" w:name="heading-1198"/>
      <w:bookmarkEnd w:id="318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по соглашению Сторон;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19" w:name="heading-1199"/>
      <w:bookmarkEnd w:id="319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на основании судебного решения о его досрочном расторжении: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 случае существенного нарушения условий Соглашения Стороной;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 наступлении Обстоятельств непреодолимой силы;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 иных случаях, предусмотренных Законодательством и (или)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0" w:name="heading-665"/>
      <w:bookmarkEnd w:id="320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.2. Соглашение может быть расторгнуто в любой момент до истечения срока действия Соглашения, указанного в пункте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 (с учетом иных применимых положений Соглашения), по соглашению Сторон, совершенному в письменной форме.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1" w:name="heading-666"/>
      <w:bookmarkEnd w:id="321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.3.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Соглашения, существенного изменения обстоятельств, из которых Стороны исходили при его заключении, а также по иным основаниям, предусмотренным Законодательством и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2" w:name="_Toc57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 Существенные нарушения условий Соглашения</w:t>
      </w:r>
      <w:bookmarkEnd w:id="32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3" w:name="heading-668"/>
      <w:bookmarkEnd w:id="323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.1. К существенным нарушениям Концессионером условий Соглашения относятся следующие действия (бездействие) Концессионера: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4" w:name="heading-669"/>
      <w:bookmarkEnd w:id="324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Нарушение сроков, предусмотренных Заданием и Основными мероприятиями Концессионера, по вине Концессионера более чем на 6 (шесть) месяцев либо неоднократное нарушение сроков, предусмотренных Заданием и Основными мероприятиями Концессионера, по вине Концессионера более чем на 60 (шестьдесят) рабочих дней.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5" w:name="heading-670"/>
      <w:bookmarkEnd w:id="325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Эксплуатация Объекта Соглашения в целях, не установленных Соглашением, нарушение порядка Эксплуатации Объекта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6" w:name="heading-671"/>
      <w:bookmarkEnd w:id="326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 xml:space="preserve">) Прекращение или приостановление Концессионной деятельности без согласия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за исключением случаев, предусмотренных Законодательством.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7" w:name="heading-672"/>
      <w:bookmarkEnd w:id="327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 xml:space="preserve">) Неисполнение Концессионером установленных Соглашением обязательств по осуществлению Концессионной деятельности, если такое неисполнение привело к причинению значительного ущерба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8" w:name="heading-683"/>
      <w:bookmarkEnd w:id="328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.2. К существенным нарушениям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условий Соглашения, относятся следующие действия (бездействие)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29" w:name="heading-684"/>
      <w:bookmarkEnd w:id="329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Нарушение срока передачи Объекта Соглашения более чем на 30 (тридцать) дней.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0" w:name="heading-685"/>
      <w:bookmarkEnd w:id="330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 xml:space="preserve">) Возникшее по вине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выявленное в течение года с момента подписания Акта приема-передачи несоответствие Объекта Соглашения условиям Соглашения, которое не могло быть выявлено при передаче Концессионеру.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1" w:name="heading-715"/>
      <w:bookmarkEnd w:id="331"/>
      <w:r w:rsidRPr="00A72130">
        <w:rPr>
          <w:rFonts w:ascii="Times New Roman" w:hAnsi="Times New Roman" w:cs="Times New Roman"/>
          <w:lang w:val="ru-RU"/>
        </w:rPr>
        <w:t>4</w:t>
      </w:r>
      <w:r w:rsidR="00A0166D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.3. В случае досрочного расторжения Соглашения Стороны при передаче объектов имущества в составе Объекта Соглашения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от Концессионера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действуют в порядке, предусмотренном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-479"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2" w:name="_Toc58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>. Возмещение расходов при прекращении Соглашения в силу истечения срока действия</w:t>
      </w:r>
      <w:bookmarkEnd w:id="33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3" w:name="heading-718"/>
      <w:bookmarkEnd w:id="333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 xml:space="preserve">.1. В случае прекращения Соглашения в силу истечения срока его действия </w:t>
      </w:r>
      <w:proofErr w:type="spellStart"/>
      <w:r w:rsidRPr="00A72130">
        <w:rPr>
          <w:rFonts w:ascii="Times New Roman" w:hAnsi="Times New Roman" w:cs="Times New Roman"/>
          <w:lang w:val="ru-RU"/>
        </w:rPr>
        <w:t>Невозмещенные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расходы Концессионера подлежат возмещению в порядке, предусмотренном в Приложении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-836"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9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4" w:name="_Toc59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4</w:t>
      </w:r>
      <w:r w:rsidRPr="00A72130">
        <w:rPr>
          <w:rFonts w:ascii="Times New Roman" w:hAnsi="Times New Roman" w:cs="Times New Roman"/>
          <w:lang w:val="ru-RU"/>
        </w:rPr>
        <w:t>. Досрочное расторжение Соглашения</w:t>
      </w:r>
      <w:bookmarkEnd w:id="33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5" w:name="heading-720"/>
      <w:bookmarkEnd w:id="335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4</w:t>
      </w:r>
      <w:r w:rsidRPr="00A72130">
        <w:rPr>
          <w:rFonts w:ascii="Times New Roman" w:hAnsi="Times New Roman" w:cs="Times New Roman"/>
          <w:lang w:val="ru-RU"/>
        </w:rPr>
        <w:t>.1. В случае досрочного расторжения Соглашения: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6" w:name="heading-721"/>
      <w:bookmarkEnd w:id="336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Соглашение прекращает действовать за исключением положений, сохраняющих силу после прекращения Соглашения для регулирования прав и обязанностей Сторон, возникающих в связи с прекращением Соглашения, а также регулирования продолжающих действовать отношений Сторон, которые сохраняют свою силу до полного исполнения Сторонами соответствующих обязательств;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7" w:name="heading-722"/>
      <w:bookmarkEnd w:id="337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договоры аренды (субаренды) Земельных участков и права Концессионера на Земельные участки и объекты недвижимого имущества в составе Объекта Соглашения, расположенные на Земельных участках, прекращаются;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8" w:name="heading-723"/>
      <w:bookmarkEnd w:id="338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 xml:space="preserve">) Концессионер обязан передать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права и имущество (в том числе Земельные участки) в соответствии с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-479"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39" w:name="_Toc60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 Порядок досрочного прекращения Соглашения</w:t>
      </w:r>
      <w:bookmarkEnd w:id="33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0" w:name="heading-725"/>
      <w:bookmarkEnd w:id="340"/>
      <w:r w:rsidRPr="00A72130">
        <w:rPr>
          <w:rFonts w:ascii="Times New Roman" w:hAnsi="Times New Roman" w:cs="Times New Roman"/>
          <w:lang w:val="ru-RU"/>
        </w:rPr>
        <w:lastRenderedPageBreak/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.1. Сторона, намеревающаяся прекратить Соглашение («</w:t>
      </w:r>
      <w:r w:rsidRPr="00A72130">
        <w:rPr>
          <w:rFonts w:ascii="Times New Roman" w:hAnsi="Times New Roman" w:cs="Times New Roman"/>
          <w:b/>
          <w:bCs/>
          <w:lang w:val="ru-RU"/>
        </w:rPr>
        <w:t>Прекращающая сторона</w:t>
      </w:r>
      <w:r w:rsidRPr="00A72130">
        <w:rPr>
          <w:rFonts w:ascii="Times New Roman" w:hAnsi="Times New Roman" w:cs="Times New Roman"/>
          <w:lang w:val="ru-RU"/>
        </w:rPr>
        <w:t>»), направляет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другим Сторонам заявление о прекращении, которое должно содержать указание на основани</w:t>
      </w:r>
      <w:proofErr w:type="gramStart"/>
      <w:r w:rsidRPr="00A72130">
        <w:rPr>
          <w:rFonts w:ascii="Times New Roman" w:hAnsi="Times New Roman" w:cs="Times New Roman"/>
          <w:lang w:val="ru-RU"/>
        </w:rPr>
        <w:t>е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прекращения Соглашения («</w:t>
      </w:r>
      <w:r w:rsidRPr="00A72130">
        <w:rPr>
          <w:rFonts w:ascii="Times New Roman" w:hAnsi="Times New Roman" w:cs="Times New Roman"/>
          <w:b/>
          <w:bCs/>
          <w:lang w:val="ru-RU"/>
        </w:rPr>
        <w:t>Заявление о прекращении</w:t>
      </w:r>
      <w:r w:rsidRPr="00A72130">
        <w:rPr>
          <w:rFonts w:ascii="Times New Roman" w:hAnsi="Times New Roman" w:cs="Times New Roman"/>
          <w:lang w:val="ru-RU"/>
        </w:rPr>
        <w:t>»).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1" w:name="heading-726"/>
      <w:bookmarkEnd w:id="341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.2. Если Заявление о прекращении подано по причине существенного нарушения другой Стороной условий Соглашения, предусмотренного статьей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-667"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4</w:t>
      </w:r>
      <w:r w:rsidR="00834B3D">
        <w:fldChar w:fldCharType="end"/>
      </w:r>
      <w:r w:rsidR="0017609C">
        <w:rPr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 Соглашения, то в Заявлении о прекращении должен быть указан разумный срок для устранения виновной Стороной («</w:t>
      </w:r>
      <w:r w:rsidRPr="00A72130">
        <w:rPr>
          <w:rFonts w:ascii="Times New Roman" w:hAnsi="Times New Roman" w:cs="Times New Roman"/>
          <w:b/>
          <w:bCs/>
          <w:lang w:val="ru-RU"/>
        </w:rPr>
        <w:t>Виновная сторона</w:t>
      </w:r>
      <w:r w:rsidRPr="00A72130">
        <w:rPr>
          <w:rFonts w:ascii="Times New Roman" w:hAnsi="Times New Roman" w:cs="Times New Roman"/>
          <w:lang w:val="ru-RU"/>
        </w:rPr>
        <w:t>») основания для прекращения. Такой разумный срок определяется Прекращающей стороной исходя из конкретных обстоятельств, но не может составлять менее 15 (пятнадцати) рабочих дней.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2" w:name="heading-727"/>
      <w:bookmarkEnd w:id="342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.3. Если основание прекращения Соглашения устранено Виновной стороной в течение срока, указанного в Заявлении о прекращении, что подтверждается Прекращающей стороной, Заявление о прекращении считается отозванным. Если Прекращающая сторона не подтверждает устранение основания прекращения Соглашения, она вправе обратиться в Суд с требованием о расторжении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3" w:name="heading-728"/>
      <w:bookmarkEnd w:id="343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.4. Виновная сторона вправе в течение 5 (пяти) рабочих дней после получения Заявления о прекращении, предоставить Прекращающей стороне с копией третьей Стороне план устранения соответствующих нарушений для изучения («</w:t>
      </w:r>
      <w:r w:rsidRPr="00A72130">
        <w:rPr>
          <w:rFonts w:ascii="Times New Roman" w:hAnsi="Times New Roman" w:cs="Times New Roman"/>
          <w:b/>
          <w:bCs/>
          <w:lang w:val="ru-RU"/>
        </w:rPr>
        <w:t>План устранения нарушений</w:t>
      </w:r>
      <w:r w:rsidRPr="00A72130">
        <w:rPr>
          <w:rFonts w:ascii="Times New Roman" w:hAnsi="Times New Roman" w:cs="Times New Roman"/>
          <w:lang w:val="ru-RU"/>
        </w:rPr>
        <w:t>»). В течение 5 (пяти) рабочих дней со дня получения Плана устранения нарушений Прекращающая сторона должна уведомить Виновную сторону и третью Сторону об утверждении или отклонении Плана устранения нарушений, в ином случае по истечении указанного срока такой план считается согласованным Прекращающей стороной.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4" w:name="heading-729"/>
      <w:bookmarkEnd w:id="344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.5. Если Виновная сторона реализует План устранения нарушений, то действие Заявления о прекращении считается приостановленным на период реализации соответствующего плана. В случае успешного осуществления Плана устранения нарушений, подтвержденного Прекращающей стороной, Заявление о прекращении считается отозванным, исполнение Соглашения должно быть продолжено в связи с устранением основания прекращения Соглашения.</w:t>
      </w:r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45" w:name="heading-730"/>
      <w:bookmarkEnd w:id="345"/>
      <w:r>
        <w:rPr>
          <w:rFonts w:ascii="Times New Roman" w:hAnsi="Times New Roman" w:cs="Times New Roman"/>
          <w:lang w:val="ru-RU"/>
        </w:rPr>
        <w:t>45</w:t>
      </w:r>
      <w:r w:rsidR="00CE2A15" w:rsidRPr="00A72130">
        <w:rPr>
          <w:rFonts w:ascii="Times New Roman" w:hAnsi="Times New Roman" w:cs="Times New Roman"/>
          <w:lang w:val="ru-RU"/>
        </w:rPr>
        <w:t>.6. Если согласованный План устранения нарушений не осуществлен в установленный срок, то Прекращающая сторона вправе обратиться в Суд с требованием о расторжении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6" w:name="heading-731"/>
      <w:bookmarkEnd w:id="346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.7. Соглашение должно быть прекращено по истечении 10 (десяти) рабочих дней со дня принятия решения Суда о прекращении Соглашения на основании обращения любой из Сторон, если иной срок не установлен решением Суда.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7" w:name="heading-732"/>
      <w:bookmarkEnd w:id="347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.8.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Если две Стороны одновременно направили друг другу Заявление о прекращении по разным основаниям, и ни одно из этих Заявлений о прекращении не отозвано в течение 5 (пяти) рабочих дней с даты вручения Заявления о прекращении, то считается, что между такими Сторонами возник Спор, подлежащий разрешению в порядке, предусмотренном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XV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Для целей настоящего пункта считается, что Заявления о прекращении направлены одновременно, если это сделано в один и тот же день.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8" w:name="_Toc61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6</w:t>
      </w:r>
      <w:r w:rsidRPr="00A72130">
        <w:rPr>
          <w:rFonts w:ascii="Times New Roman" w:hAnsi="Times New Roman" w:cs="Times New Roman"/>
          <w:lang w:val="ru-RU"/>
        </w:rPr>
        <w:t>. Возмещение расходов при досрочном прекращении Соглашения</w:t>
      </w:r>
      <w:bookmarkEnd w:id="348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49" w:name="heading-734"/>
      <w:bookmarkEnd w:id="349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6</w:t>
      </w:r>
      <w:r w:rsidRPr="00A72130">
        <w:rPr>
          <w:rFonts w:ascii="Times New Roman" w:hAnsi="Times New Roman" w:cs="Times New Roman"/>
          <w:lang w:val="ru-RU"/>
        </w:rPr>
        <w:t xml:space="preserve">.1. При досрочном прекращении Соглашения Компенсация при расторжении подлежит выплате Концессионеру в соответствии с правилами, предусмотренными Приложением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-836"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9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к Соглашению.</w:t>
      </w:r>
    </w:p>
    <w:p w:rsidR="00DF5F24" w:rsidRDefault="00DF5F24" w:rsidP="00A72130">
      <w:pPr>
        <w:pStyle w:val="a3"/>
        <w:rPr>
          <w:rFonts w:ascii="Times New Roman" w:hAnsi="Times New Roman" w:cs="Times New Roman"/>
          <w:lang w:val="ru-RU"/>
        </w:rPr>
      </w:pPr>
      <w:bookmarkStart w:id="350" w:name="_Toc6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XV</w:t>
      </w:r>
      <w:r w:rsidRPr="00A72130">
        <w:rPr>
          <w:rFonts w:ascii="Times New Roman" w:hAnsi="Times New Roman" w:cs="Times New Roman"/>
          <w:lang w:val="ru-RU"/>
        </w:rPr>
        <w:t>. ПОРЯДОК РАЗРЕШЕНИЯ СПОРОВ</w:t>
      </w:r>
      <w:bookmarkEnd w:id="35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1" w:name="_Toc63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 Общие положения</w:t>
      </w:r>
      <w:bookmarkEnd w:id="35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2" w:name="heading-737"/>
      <w:bookmarkEnd w:id="352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.1. Все Споры должны разрешаться в соответствии с настоящим разделом. Настоящим Сторонами согласован обязательный досудебный претензионный порядок урегулирования Споров.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3" w:name="heading-738"/>
      <w:bookmarkEnd w:id="353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.2. Разрешение Спора в соответствии с настоящим разделом не освобождает Стороны от исполнения обязательств по Соглашению, в том числе не является основанием для прекращения Концессионером выполнения Основных мероприятий и (или) Эксплуатации Объекта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4" w:name="heading-739"/>
      <w:bookmarkEnd w:id="354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7</w:t>
      </w:r>
      <w:r w:rsidRPr="00A72130">
        <w:rPr>
          <w:rFonts w:ascii="Times New Roman" w:hAnsi="Times New Roman" w:cs="Times New Roman"/>
          <w:lang w:val="ru-RU"/>
        </w:rPr>
        <w:t>.3. Сторона, полагающая, что возник Спор («</w:t>
      </w:r>
      <w:r w:rsidRPr="00A72130">
        <w:rPr>
          <w:rFonts w:ascii="Times New Roman" w:hAnsi="Times New Roman" w:cs="Times New Roman"/>
          <w:b/>
          <w:bCs/>
          <w:lang w:val="ru-RU"/>
        </w:rPr>
        <w:t>Требующая сторона</w:t>
      </w:r>
      <w:r w:rsidRPr="00A72130">
        <w:rPr>
          <w:rFonts w:ascii="Times New Roman" w:hAnsi="Times New Roman" w:cs="Times New Roman"/>
          <w:lang w:val="ru-RU"/>
        </w:rPr>
        <w:t>»), обязана направить другим Сторонам  («</w:t>
      </w:r>
      <w:r w:rsidRPr="00A72130">
        <w:rPr>
          <w:rFonts w:ascii="Times New Roman" w:hAnsi="Times New Roman" w:cs="Times New Roman"/>
          <w:b/>
          <w:bCs/>
          <w:lang w:val="ru-RU"/>
        </w:rPr>
        <w:t>Отвечающая сторона</w:t>
      </w:r>
      <w:r w:rsidRPr="00A72130">
        <w:rPr>
          <w:rFonts w:ascii="Times New Roman" w:hAnsi="Times New Roman" w:cs="Times New Roman"/>
          <w:lang w:val="ru-RU"/>
        </w:rPr>
        <w:t>») письменное уведомление с указанием следующей информации: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описание предмета Спора;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lastRenderedPageBreak/>
        <w:t>требования Требующей стороны по предмету Спора, включая возмещение любых убытков или ущерба;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обоснование требований Требующей стороны;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предполагаемую дату проведения переговоров, которые должны состояться не позднее, чем через 10 (десять) рабочих дней с момента вручения уведомления Отвечающей стороне, место проведения переговоров и предполагаемый состав участников Требующей стороны («</w:t>
      </w:r>
      <w:r w:rsidRPr="00A72130">
        <w:rPr>
          <w:rFonts w:ascii="Times New Roman" w:hAnsi="Times New Roman" w:cs="Times New Roman"/>
          <w:b/>
          <w:bCs/>
          <w:lang w:val="ru-RU"/>
        </w:rPr>
        <w:t>Уведомление о Споре</w:t>
      </w:r>
      <w:r w:rsidRPr="00A72130">
        <w:rPr>
          <w:rFonts w:ascii="Times New Roman" w:hAnsi="Times New Roman" w:cs="Times New Roman"/>
          <w:lang w:val="ru-RU"/>
        </w:rPr>
        <w:t>»).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5" w:name="_Toc64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>. Порядок проведения переговоров между Сторонами</w:t>
      </w:r>
      <w:bookmarkEnd w:id="35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6" w:name="heading-745"/>
      <w:bookmarkEnd w:id="356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>.1. В случае возникновения Спора Стороны должны приложить все зависящие от них усилия, чтобы разрешить Спор путем переговоров. Помимо Сторон, на переговорах имеют право присутствовать иные лица, права и интересы которых затрагивает Спор. Каждая Сторона вправе явиться на переговоры в сопровождении консультантов либо быть представленной консультантами.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7" w:name="heading-746"/>
      <w:bookmarkEnd w:id="357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.2. Не позднее 5 (пяти) рабочих дней с момента вручения Уведомления о Споре в соответствии с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48.3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Отвечающая сторона обязана направить Требующей стороне письменный ответ с указанием следующей информации: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подтверждения даты, времени и места проведения переговоров и (или) предложения относительно изменений предлагаемой даты (при условии, что такая дата наступает не позднее, чем спустя 10 (десять) рабочих дней с даты вручения Уведомления о </w:t>
      </w:r>
      <w:proofErr w:type="gramStart"/>
      <w:r w:rsidRPr="00A72130">
        <w:rPr>
          <w:rFonts w:ascii="Times New Roman" w:hAnsi="Times New Roman" w:cs="Times New Roman"/>
        </w:rPr>
        <w:t>C</w:t>
      </w:r>
      <w:proofErr w:type="gramEnd"/>
      <w:r w:rsidRPr="00A72130">
        <w:rPr>
          <w:rFonts w:ascii="Times New Roman" w:hAnsi="Times New Roman" w:cs="Times New Roman"/>
          <w:lang w:val="ru-RU"/>
        </w:rPr>
        <w:t>поре), времени и места переговоров;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ответа на требования, предъявленные Требующей стороной в Уведомлении о </w:t>
      </w:r>
      <w:proofErr w:type="gramStart"/>
      <w:r w:rsidRPr="00A72130">
        <w:rPr>
          <w:rFonts w:ascii="Times New Roman" w:hAnsi="Times New Roman" w:cs="Times New Roman"/>
        </w:rPr>
        <w:t>C</w:t>
      </w:r>
      <w:proofErr w:type="gramEnd"/>
      <w:r w:rsidRPr="00A72130">
        <w:rPr>
          <w:rFonts w:ascii="Times New Roman" w:hAnsi="Times New Roman" w:cs="Times New Roman"/>
          <w:lang w:val="ru-RU"/>
        </w:rPr>
        <w:t>поре.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8" w:name="heading-749"/>
      <w:bookmarkEnd w:id="358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>.3. По результатам переговоров Стороны подписывают протокол, в котором указывают: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описание предмета Спора;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требования Требующей стороны по предмету Спора, включая возмещение любых убытков или ущерба;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обоснование требований Требующей стороны;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результаты переговоров;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иные сведения, необходимые для разрешения Спора.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Протокол составляется в количестве экземпляров, равному количеству Сторон.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59" w:name="heading-754"/>
      <w:bookmarkEnd w:id="359"/>
      <w:r w:rsidRPr="00A72130">
        <w:rPr>
          <w:rFonts w:ascii="Times New Roman" w:hAnsi="Times New Roman" w:cs="Times New Roman"/>
          <w:lang w:val="ru-RU"/>
        </w:rPr>
        <w:t>4</w:t>
      </w:r>
      <w:r w:rsidR="0017609C">
        <w:rPr>
          <w:rFonts w:ascii="Times New Roman" w:hAnsi="Times New Roman" w:cs="Times New Roman"/>
          <w:lang w:val="ru-RU"/>
        </w:rPr>
        <w:t>8</w:t>
      </w:r>
      <w:r w:rsidRPr="00A72130">
        <w:rPr>
          <w:rFonts w:ascii="Times New Roman" w:hAnsi="Times New Roman" w:cs="Times New Roman"/>
          <w:lang w:val="ru-RU"/>
        </w:rPr>
        <w:t xml:space="preserve">.4. Если Стороны не разрешили Спор путем переговоров в течение 20 (двадцати) рабочих дней после предоставления Уведомления о </w:t>
      </w:r>
      <w:proofErr w:type="gramStart"/>
      <w:r w:rsidRPr="00A72130">
        <w:rPr>
          <w:rFonts w:ascii="Times New Roman" w:hAnsi="Times New Roman" w:cs="Times New Roman"/>
        </w:rPr>
        <w:t>C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поре в соответствии с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4</w:t>
      </w:r>
      <w:r w:rsidR="0017609C">
        <w:rPr>
          <w:rFonts w:ascii="Times New Roman" w:hAnsi="Times New Roman" w:cs="Times New Roman"/>
          <w:u w:val="single"/>
          <w:lang w:val="ru-RU"/>
        </w:rPr>
        <w:t>7</w:t>
      </w:r>
      <w:r w:rsidRPr="00A72130">
        <w:rPr>
          <w:rFonts w:ascii="Times New Roman" w:hAnsi="Times New Roman" w:cs="Times New Roman"/>
          <w:u w:val="single"/>
          <w:lang w:val="ru-RU"/>
        </w:rPr>
        <w:t>.3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 любая из Сторон вправе направить другой стороне претензию в соответствии с порядком, определенном в статье </w:t>
      </w:r>
      <w:r w:rsidR="0017609C">
        <w:rPr>
          <w:rFonts w:ascii="Times New Roman" w:hAnsi="Times New Roman" w:cs="Times New Roman"/>
          <w:lang w:val="ru-RU"/>
        </w:rPr>
        <w:t>49</w:t>
      </w:r>
      <w:r w:rsidRPr="00A72130">
        <w:rPr>
          <w:rFonts w:ascii="Times New Roman" w:hAnsi="Times New Roman" w:cs="Times New Roman"/>
          <w:lang w:val="ru-RU"/>
        </w:rPr>
        <w:t xml:space="preserve"> Соглашения, или Стороны могут договориться о продлении периода разрешения Спора, но не более чем на 10 (десять) рабочих дней.</w:t>
      </w:r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60" w:name="_Toc65"/>
      <w:r>
        <w:rPr>
          <w:rFonts w:ascii="Times New Roman" w:hAnsi="Times New Roman" w:cs="Times New Roman"/>
          <w:lang w:val="ru-RU"/>
        </w:rPr>
        <w:t>49</w:t>
      </w:r>
      <w:r w:rsidR="00CE2A15" w:rsidRPr="00A72130">
        <w:rPr>
          <w:rFonts w:ascii="Times New Roman" w:hAnsi="Times New Roman" w:cs="Times New Roman"/>
          <w:lang w:val="ru-RU"/>
        </w:rPr>
        <w:t>. Претензионный порядок</w:t>
      </w:r>
      <w:bookmarkEnd w:id="360"/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61" w:name="heading-756"/>
      <w:bookmarkEnd w:id="361"/>
      <w:r>
        <w:rPr>
          <w:rFonts w:ascii="Times New Roman" w:hAnsi="Times New Roman" w:cs="Times New Roman"/>
          <w:lang w:val="ru-RU"/>
        </w:rPr>
        <w:t>49</w:t>
      </w:r>
      <w:r w:rsidR="00CE2A15" w:rsidRPr="00A72130">
        <w:rPr>
          <w:rFonts w:ascii="Times New Roman" w:hAnsi="Times New Roman" w:cs="Times New Roman"/>
          <w:lang w:val="ru-RU"/>
        </w:rPr>
        <w:t xml:space="preserve">.1. Претензионный порядок разрешения Спора используется, если Спор не был разрешен путем переговоров в сроки, установленные в пункте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-754"</w:instrText>
      </w:r>
      <w:r w:rsidR="00834B3D">
        <w:fldChar w:fldCharType="separate"/>
      </w:r>
      <w:r w:rsidR="00CE2A15" w:rsidRPr="00A72130">
        <w:rPr>
          <w:rFonts w:ascii="Times New Roman" w:hAnsi="Times New Roman" w:cs="Times New Roman"/>
          <w:u w:val="single"/>
          <w:lang w:val="ru-RU"/>
        </w:rPr>
        <w:t>4</w:t>
      </w:r>
      <w:r>
        <w:rPr>
          <w:rFonts w:ascii="Times New Roman" w:hAnsi="Times New Roman" w:cs="Times New Roman"/>
          <w:u w:val="single"/>
          <w:lang w:val="ru-RU"/>
        </w:rPr>
        <w:t>8</w:t>
      </w:r>
      <w:r w:rsidR="00CE2A15" w:rsidRPr="00A72130">
        <w:rPr>
          <w:rFonts w:ascii="Times New Roman" w:hAnsi="Times New Roman" w:cs="Times New Roman"/>
          <w:u w:val="single"/>
          <w:lang w:val="ru-RU"/>
        </w:rPr>
        <w:t>.4</w:t>
      </w:r>
      <w:r w:rsidR="00834B3D">
        <w:fldChar w:fldCharType="end"/>
      </w:r>
      <w:r w:rsidR="00CE2A15"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62" w:name="heading-1117"/>
      <w:bookmarkEnd w:id="362"/>
      <w:r>
        <w:rPr>
          <w:rFonts w:ascii="Times New Roman" w:hAnsi="Times New Roman" w:cs="Times New Roman"/>
          <w:lang w:val="ru-RU"/>
        </w:rPr>
        <w:t>49</w:t>
      </w:r>
      <w:r w:rsidR="00CE2A15" w:rsidRPr="00A72130">
        <w:rPr>
          <w:rFonts w:ascii="Times New Roman" w:hAnsi="Times New Roman" w:cs="Times New Roman"/>
          <w:lang w:val="ru-RU"/>
        </w:rPr>
        <w:t>.2. Претензия направляется в письменной форме и должна содержать: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описание предмета Спора;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требования Требующей стороны по предмету Спора, включая возмещение любых убытков или ущерба;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обоснование требований Требующей стороны;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результаты переговоров;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иные сведения, необходимые для разрешения Спора.</w:t>
      </w:r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63" w:name="heading-763"/>
      <w:bookmarkEnd w:id="363"/>
      <w:r>
        <w:rPr>
          <w:rFonts w:ascii="Times New Roman" w:hAnsi="Times New Roman" w:cs="Times New Roman"/>
          <w:lang w:val="ru-RU"/>
        </w:rPr>
        <w:t>49</w:t>
      </w:r>
      <w:r w:rsidR="00CE2A15" w:rsidRPr="00A72130">
        <w:rPr>
          <w:rFonts w:ascii="Times New Roman" w:hAnsi="Times New Roman" w:cs="Times New Roman"/>
          <w:lang w:val="ru-RU"/>
        </w:rPr>
        <w:t xml:space="preserve">.3. Сторона, которой была направлена претензия, обязана направить ответ на нее не позднее 10 (десяти) рабочих дней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претензии.</w:t>
      </w:r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64" w:name="heading-764"/>
      <w:bookmarkEnd w:id="364"/>
      <w:r>
        <w:rPr>
          <w:rFonts w:ascii="Times New Roman" w:hAnsi="Times New Roman" w:cs="Times New Roman"/>
          <w:lang w:val="ru-RU"/>
        </w:rPr>
        <w:t>49</w:t>
      </w:r>
      <w:r w:rsidR="00CE2A15" w:rsidRPr="00A72130">
        <w:rPr>
          <w:rFonts w:ascii="Times New Roman" w:hAnsi="Times New Roman" w:cs="Times New Roman"/>
          <w:lang w:val="ru-RU"/>
        </w:rPr>
        <w:t xml:space="preserve">.4. Если Сторона, направившая претензию, согласна с ответом Стороны, которой была направлена претензия, она направляет уведомление о разрешении Спора не позднее 10 (десяти) рабочих дней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с даты получения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ответа. В таком случае с момента получения Стороной, которой направлена претензия, ответа </w:t>
      </w:r>
      <w:proofErr w:type="gramStart"/>
      <w:r w:rsidR="00CE2A15" w:rsidRPr="00A72130">
        <w:rPr>
          <w:rFonts w:ascii="Times New Roman" w:hAnsi="Times New Roman" w:cs="Times New Roman"/>
          <w:lang w:val="ru-RU"/>
        </w:rPr>
        <w:t>Спор</w:t>
      </w:r>
      <w:proofErr w:type="gramEnd"/>
      <w:r w:rsidR="00CE2A15" w:rsidRPr="00A72130">
        <w:rPr>
          <w:rFonts w:ascii="Times New Roman" w:hAnsi="Times New Roman" w:cs="Times New Roman"/>
          <w:lang w:val="ru-RU"/>
        </w:rPr>
        <w:t xml:space="preserve"> считается разрешенным.</w:t>
      </w:r>
      <w:r w:rsidR="00CE2A15" w:rsidRPr="00A72130">
        <w:rPr>
          <w:rFonts w:ascii="Times New Roman" w:hAnsi="Times New Roman" w:cs="Times New Roman"/>
        </w:rPr>
        <w:t> </w:t>
      </w:r>
    </w:p>
    <w:p w:rsidR="00973B4B" w:rsidRPr="00A72130" w:rsidRDefault="0017609C" w:rsidP="00A72130">
      <w:pPr>
        <w:pStyle w:val="a3"/>
        <w:rPr>
          <w:rFonts w:ascii="Times New Roman" w:hAnsi="Times New Roman" w:cs="Times New Roman"/>
          <w:lang w:val="ru-RU"/>
        </w:rPr>
      </w:pPr>
      <w:bookmarkStart w:id="365" w:name="heading-765"/>
      <w:bookmarkEnd w:id="365"/>
      <w:r>
        <w:rPr>
          <w:rFonts w:ascii="Times New Roman" w:hAnsi="Times New Roman" w:cs="Times New Roman"/>
          <w:lang w:val="ru-RU"/>
        </w:rPr>
        <w:t>49</w:t>
      </w:r>
      <w:r w:rsidR="00CE2A15" w:rsidRPr="00A72130">
        <w:rPr>
          <w:rFonts w:ascii="Times New Roman" w:hAnsi="Times New Roman" w:cs="Times New Roman"/>
          <w:lang w:val="ru-RU"/>
        </w:rPr>
        <w:t xml:space="preserve">.5. Если Сторона, направившая претензию, не направила уведомление о разрешении Спора в сроки, установленные в пункте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-764"</w:instrText>
      </w:r>
      <w:r w:rsidR="00834B3D">
        <w:fldChar w:fldCharType="separate"/>
      </w:r>
      <w:r>
        <w:rPr>
          <w:lang w:val="ru-RU"/>
        </w:rPr>
        <w:t>49</w:t>
      </w:r>
      <w:r w:rsidR="00CE2A15" w:rsidRPr="00A72130">
        <w:rPr>
          <w:rFonts w:ascii="Times New Roman" w:hAnsi="Times New Roman" w:cs="Times New Roman"/>
          <w:u w:val="single"/>
          <w:lang w:val="ru-RU"/>
        </w:rPr>
        <w:t>.4</w:t>
      </w:r>
      <w:r w:rsidR="00834B3D">
        <w:fldChar w:fldCharType="end"/>
      </w:r>
      <w:r w:rsidR="00CE2A15" w:rsidRPr="00A72130">
        <w:rPr>
          <w:rFonts w:ascii="Times New Roman" w:hAnsi="Times New Roman" w:cs="Times New Roman"/>
          <w:lang w:val="ru-RU"/>
        </w:rPr>
        <w:t xml:space="preserve"> Соглашения, либо не согласна с ответом Стороны, которой была направлена претензия, Спор передается в Суд в порядке, предусмотренном статей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-766"</w:instrText>
      </w:r>
      <w:r w:rsidR="00834B3D">
        <w:fldChar w:fldCharType="separate"/>
      </w:r>
      <w:r w:rsidR="00CE2A15" w:rsidRPr="00A72130">
        <w:rPr>
          <w:rFonts w:ascii="Times New Roman" w:hAnsi="Times New Roman" w:cs="Times New Roman"/>
          <w:u w:val="single"/>
          <w:lang w:val="ru-RU"/>
        </w:rPr>
        <w:t>5</w:t>
      </w:r>
      <w:r w:rsidR="00834B3D">
        <w:fldChar w:fldCharType="end"/>
      </w:r>
      <w:r>
        <w:rPr>
          <w:lang w:val="ru-RU"/>
        </w:rPr>
        <w:t>0</w:t>
      </w:r>
      <w:r w:rsidR="00CE2A15"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66" w:name="_Toc66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 Передача Спора в Суд</w:t>
      </w:r>
      <w:bookmarkEnd w:id="36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67" w:name="heading-767"/>
      <w:bookmarkEnd w:id="367"/>
      <w:r w:rsidRPr="00A72130">
        <w:rPr>
          <w:rFonts w:ascii="Times New Roman" w:hAnsi="Times New Roman" w:cs="Times New Roman"/>
          <w:lang w:val="ru-RU"/>
        </w:rPr>
        <w:lastRenderedPageBreak/>
        <w:t>5</w:t>
      </w:r>
      <w:r w:rsidR="0017609C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.1. Спор подлежит разрешению в Суде: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в случае, установленном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-765"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50.5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если разрешение Спора в Суде предусмотрено Соглашением.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68" w:name="heading-770"/>
      <w:bookmarkEnd w:id="368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0</w:t>
      </w:r>
      <w:r w:rsidRPr="00A72130">
        <w:rPr>
          <w:rFonts w:ascii="Times New Roman" w:hAnsi="Times New Roman" w:cs="Times New Roman"/>
          <w:lang w:val="ru-RU"/>
        </w:rPr>
        <w:t>.2. Каждая из Сторон вправе передать Спор на рассмотрение в Суд в любое время при условии предварительного соблюдения такой Стороной положений настоящего раздела Соглашения.</w:t>
      </w:r>
    </w:p>
    <w:p w:rsidR="00DF5F24" w:rsidRDefault="00DF5F24" w:rsidP="00A72130">
      <w:pPr>
        <w:pStyle w:val="a3"/>
        <w:rPr>
          <w:rFonts w:ascii="Times New Roman" w:hAnsi="Times New Roman" w:cs="Times New Roman"/>
          <w:lang w:val="ru-RU"/>
        </w:rPr>
      </w:pPr>
      <w:bookmarkStart w:id="369" w:name="_Toc67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XVI</w:t>
      </w:r>
      <w:r w:rsidRPr="00A72130">
        <w:rPr>
          <w:rFonts w:ascii="Times New Roman" w:hAnsi="Times New Roman" w:cs="Times New Roman"/>
          <w:lang w:val="ru-RU"/>
        </w:rPr>
        <w:t>. ПРОЧИЕ ПОЛОЖЕНИЯ</w:t>
      </w:r>
      <w:bookmarkEnd w:id="36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0" w:name="_Toc68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>. Конфиденциальность</w:t>
      </w:r>
      <w:bookmarkEnd w:id="370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1" w:name="heading-773"/>
      <w:bookmarkEnd w:id="371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.1. Стороны обязуются сохранять в тайне все коммерческие, финансовые и технические данные, полученные ими при заключении Соглашения и в рамках его исполнения, а также обязуются не раскрывать и не использовать такие данные в целях, не связанных с исполнением Соглашения.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Во избежание сомнений, указанные в настоящем пункте ограничения не распространяются на информацию и иные данные, обязательное предоставление, опубликование и (или) раскрытие которых предусмотрено Законодательством, данные государственной статистической отчетности, информацию и иные данные о Соглашении, размещение и использование которых необходимо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(или) Субъекту РФ для исполнения возложенных на его органы функций.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2" w:name="heading-774"/>
      <w:bookmarkEnd w:id="372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.2. Каждая из Сторон обязуется обеспечить сохранение в тайне указанных в пункте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-773"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</w:t>
      </w:r>
      <w:r w:rsidR="0017609C">
        <w:rPr>
          <w:rFonts w:ascii="Times New Roman" w:hAnsi="Times New Roman" w:cs="Times New Roman"/>
          <w:u w:val="single"/>
          <w:lang w:val="ru-RU"/>
        </w:rPr>
        <w:t>1</w:t>
      </w:r>
      <w:r w:rsidRPr="00A72130">
        <w:rPr>
          <w:rFonts w:ascii="Times New Roman" w:hAnsi="Times New Roman" w:cs="Times New Roman"/>
          <w:u w:val="single"/>
          <w:lang w:val="ru-RU"/>
        </w:rPr>
        <w:t>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 данных со стороны своих должностных лиц, работников, представителей, подрядчиков, консультантов, дочерних обществ и иных </w:t>
      </w:r>
      <w:proofErr w:type="spellStart"/>
      <w:r w:rsidRPr="00A72130">
        <w:rPr>
          <w:rFonts w:ascii="Times New Roman" w:hAnsi="Times New Roman" w:cs="Times New Roman"/>
          <w:lang w:val="ru-RU"/>
        </w:rPr>
        <w:t>аффилированных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лиц, равно как и любых других лиц, которым такая Сторона правомерно передала соответствующие данные.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3" w:name="heading-775"/>
      <w:bookmarkEnd w:id="373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1</w:t>
      </w:r>
      <w:r w:rsidRPr="00A72130">
        <w:rPr>
          <w:rFonts w:ascii="Times New Roman" w:hAnsi="Times New Roman" w:cs="Times New Roman"/>
          <w:lang w:val="ru-RU"/>
        </w:rPr>
        <w:t xml:space="preserve">.3. Предусмотренные в пункте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-773"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</w:t>
      </w:r>
      <w:r w:rsidR="0017609C">
        <w:rPr>
          <w:rFonts w:ascii="Times New Roman" w:hAnsi="Times New Roman" w:cs="Times New Roman"/>
          <w:u w:val="single"/>
          <w:lang w:val="ru-RU"/>
        </w:rPr>
        <w:t>1</w:t>
      </w:r>
      <w:r w:rsidRPr="00A72130">
        <w:rPr>
          <w:rFonts w:ascii="Times New Roman" w:hAnsi="Times New Roman" w:cs="Times New Roman"/>
          <w:u w:val="single"/>
          <w:lang w:val="ru-RU"/>
        </w:rPr>
        <w:t>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 данные могут быть предоставлены (раскрыты):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4" w:name="heading-777"/>
      <w:bookmarkEnd w:id="374"/>
      <w:proofErr w:type="gramStart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третьим лицам в той степени, в какой такое предоставление (раскрытие) информации и иных данных требуется в соответствии с Законодательством (включая предоставление информации Судам и </w:t>
      </w:r>
      <w:r w:rsidR="007115CC" w:rsidRPr="007115CC">
        <w:rPr>
          <w:color w:val="22272F"/>
          <w:shd w:val="clear" w:color="auto" w:fill="FFFFFF"/>
          <w:lang w:val="ru-RU"/>
        </w:rPr>
        <w:t>государственны</w:t>
      </w:r>
      <w:r w:rsidR="007115CC">
        <w:rPr>
          <w:color w:val="22272F"/>
          <w:shd w:val="clear" w:color="auto" w:fill="FFFFFF"/>
          <w:lang w:val="ru-RU"/>
        </w:rPr>
        <w:t>м</w:t>
      </w:r>
      <w:r w:rsidR="007115CC" w:rsidRPr="007115CC">
        <w:rPr>
          <w:color w:val="22272F"/>
          <w:shd w:val="clear" w:color="auto" w:fill="FFFFFF"/>
          <w:lang w:val="ru-RU"/>
        </w:rPr>
        <w:t xml:space="preserve"> орган</w:t>
      </w:r>
      <w:r w:rsidR="007115CC">
        <w:rPr>
          <w:color w:val="22272F"/>
          <w:shd w:val="clear" w:color="auto" w:fill="FFFFFF"/>
          <w:lang w:val="ru-RU"/>
        </w:rPr>
        <w:t>ам, органам</w:t>
      </w:r>
      <w:r w:rsidR="007115CC" w:rsidRPr="007115CC">
        <w:rPr>
          <w:color w:val="22272F"/>
          <w:shd w:val="clear" w:color="auto" w:fill="FFFFFF"/>
          <w:lang w:val="ru-RU"/>
        </w:rPr>
        <w:t xml:space="preserve"> местного самоуправления или должностны</w:t>
      </w:r>
      <w:r w:rsidR="007115CC">
        <w:rPr>
          <w:color w:val="22272F"/>
          <w:shd w:val="clear" w:color="auto" w:fill="FFFFFF"/>
          <w:lang w:val="ru-RU"/>
        </w:rPr>
        <w:t>м</w:t>
      </w:r>
      <w:r w:rsidR="007115CC" w:rsidRPr="007115CC">
        <w:rPr>
          <w:color w:val="22272F"/>
          <w:shd w:val="clear" w:color="auto" w:fill="FFFFFF"/>
          <w:lang w:val="ru-RU"/>
        </w:rPr>
        <w:t xml:space="preserve"> лиц</w:t>
      </w:r>
      <w:r w:rsidR="007115CC">
        <w:rPr>
          <w:color w:val="22272F"/>
          <w:shd w:val="clear" w:color="auto" w:fill="FFFFFF"/>
          <w:lang w:val="ru-RU"/>
        </w:rPr>
        <w:t>ам</w:t>
      </w:r>
      <w:r w:rsidR="007115CC" w:rsidRPr="007115CC">
        <w:rPr>
          <w:color w:val="22272F"/>
          <w:shd w:val="clear" w:color="auto" w:fill="FFFFFF"/>
          <w:lang w:val="ru-RU"/>
        </w:rPr>
        <w:t xml:space="preserve"> этих органов</w:t>
      </w:r>
      <w:r w:rsidRPr="00A72130">
        <w:rPr>
          <w:rFonts w:ascii="Times New Roman" w:hAnsi="Times New Roman" w:cs="Times New Roman"/>
          <w:lang w:val="ru-RU"/>
        </w:rPr>
        <w:t>;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5" w:name="heading-778"/>
      <w:bookmarkEnd w:id="375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 xml:space="preserve">) работникам, консультантам и (или) </w:t>
      </w:r>
      <w:proofErr w:type="spellStart"/>
      <w:r w:rsidRPr="00A72130">
        <w:rPr>
          <w:rFonts w:ascii="Times New Roman" w:hAnsi="Times New Roman" w:cs="Times New Roman"/>
          <w:lang w:val="ru-RU"/>
        </w:rPr>
        <w:t>аффилированным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лицам Сторон;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6" w:name="heading-779"/>
      <w:bookmarkEnd w:id="376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если такая информация и иные данные являлись общеизвестными до момента их предоставления (раскрытия) Стороной;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7" w:name="heading-780"/>
      <w:bookmarkEnd w:id="377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 xml:space="preserve">) при предоставлении информации и иных данных Суду, если Спор передан на рассмотрение в соответствии с разделом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XV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 При этом Сторона обязуется предпринять все возможные в соответствии с Законодательством меры, чтобы такое предоставление информации и иных данных осуществлялось на конфиденциальной основе;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8" w:name="heading-781"/>
      <w:bookmarkEnd w:id="378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e</w:t>
      </w:r>
      <w:r w:rsidRPr="00A72130">
        <w:rPr>
          <w:rFonts w:ascii="Times New Roman" w:hAnsi="Times New Roman" w:cs="Times New Roman"/>
          <w:lang w:val="ru-RU"/>
        </w:rPr>
        <w:t>) когда информация и иные данные стали известны Стороне на законном основании до того, как они были предоставлены другой Стороной;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79" w:name="heading-782"/>
      <w:bookmarkEnd w:id="379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f</w:t>
      </w:r>
      <w:r w:rsidRPr="00A72130">
        <w:rPr>
          <w:rFonts w:ascii="Times New Roman" w:hAnsi="Times New Roman" w:cs="Times New Roman"/>
          <w:lang w:val="ru-RU"/>
        </w:rPr>
        <w:t xml:space="preserve">) по требованию любого </w:t>
      </w:r>
      <w:r w:rsidR="007115CC" w:rsidRPr="007115CC">
        <w:rPr>
          <w:color w:val="22272F"/>
          <w:shd w:val="clear" w:color="auto" w:fill="FFFFFF"/>
          <w:lang w:val="ru-RU"/>
        </w:rPr>
        <w:t>государственн</w:t>
      </w:r>
      <w:r w:rsidR="007115CC">
        <w:rPr>
          <w:color w:val="22272F"/>
          <w:shd w:val="clear" w:color="auto" w:fill="FFFFFF"/>
          <w:lang w:val="ru-RU"/>
        </w:rPr>
        <w:t>ого</w:t>
      </w:r>
      <w:r w:rsidR="007115CC" w:rsidRPr="007115CC">
        <w:rPr>
          <w:color w:val="22272F"/>
          <w:shd w:val="clear" w:color="auto" w:fill="FFFFFF"/>
          <w:lang w:val="ru-RU"/>
        </w:rPr>
        <w:t xml:space="preserve"> орган</w:t>
      </w:r>
      <w:r w:rsidR="007115CC">
        <w:rPr>
          <w:color w:val="22272F"/>
          <w:shd w:val="clear" w:color="auto" w:fill="FFFFFF"/>
          <w:lang w:val="ru-RU"/>
        </w:rPr>
        <w:t>а, органам</w:t>
      </w:r>
      <w:r w:rsidR="007115CC" w:rsidRPr="007115CC">
        <w:rPr>
          <w:color w:val="22272F"/>
          <w:shd w:val="clear" w:color="auto" w:fill="FFFFFF"/>
          <w:lang w:val="ru-RU"/>
        </w:rPr>
        <w:t xml:space="preserve"> местного самоуправления или должностны</w:t>
      </w:r>
      <w:r w:rsidR="007115CC">
        <w:rPr>
          <w:color w:val="22272F"/>
          <w:shd w:val="clear" w:color="auto" w:fill="FFFFFF"/>
          <w:lang w:val="ru-RU"/>
        </w:rPr>
        <w:t>м</w:t>
      </w:r>
      <w:r w:rsidR="007115CC" w:rsidRPr="007115CC">
        <w:rPr>
          <w:color w:val="22272F"/>
          <w:shd w:val="clear" w:color="auto" w:fill="FFFFFF"/>
          <w:lang w:val="ru-RU"/>
        </w:rPr>
        <w:t xml:space="preserve"> лиц</w:t>
      </w:r>
      <w:r w:rsidR="007115CC">
        <w:rPr>
          <w:color w:val="22272F"/>
          <w:shd w:val="clear" w:color="auto" w:fill="FFFFFF"/>
          <w:lang w:val="ru-RU"/>
        </w:rPr>
        <w:t>ам</w:t>
      </w:r>
      <w:r w:rsidR="007115CC" w:rsidRPr="007115CC">
        <w:rPr>
          <w:color w:val="22272F"/>
          <w:shd w:val="clear" w:color="auto" w:fill="FFFFFF"/>
          <w:lang w:val="ru-RU"/>
        </w:rPr>
        <w:t xml:space="preserve"> этих органов</w:t>
      </w:r>
      <w:r w:rsidRPr="00A72130">
        <w:rPr>
          <w:rFonts w:ascii="Times New Roman" w:hAnsi="Times New Roman" w:cs="Times New Roman"/>
          <w:lang w:val="ru-RU"/>
        </w:rPr>
        <w:t>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0" w:name="heading-783"/>
      <w:bookmarkEnd w:id="380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g</w:t>
      </w:r>
      <w:r w:rsidRPr="00A72130">
        <w:rPr>
          <w:rFonts w:ascii="Times New Roman" w:hAnsi="Times New Roman" w:cs="Times New Roman"/>
          <w:lang w:val="ru-RU"/>
        </w:rPr>
        <w:t>) если Сторона предоставляет часть информации и иных данных, которая была самостоятельно разработана такой Стороной или получена ею от третьего лица с разрешением на ее передачу (раскрытие).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1" w:name="_Toc69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 Информация, уведомления, заявления, запросы, документы</w:t>
      </w:r>
      <w:bookmarkEnd w:id="38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2" w:name="heading-785"/>
      <w:bookmarkEnd w:id="382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.1. Вся информация, уведомления, заявления, запросы, документы, направляемые в соответствии с условиями Соглашения, должны направляться, совершаться по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соответствующим реквизитам, предусмотренным статьей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-804"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</w:t>
      </w:r>
      <w:r w:rsidR="00834B3D">
        <w:fldChar w:fldCharType="end"/>
      </w:r>
      <w:r w:rsidR="0017609C">
        <w:rPr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 Соглашения в письменном виде на русском языке и должны быть направлены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одним (или несколькими) из следующих способов (способами):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3" w:name="heading-786"/>
      <w:bookmarkEnd w:id="38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</w:t>
      </w:r>
      <w:proofErr w:type="gramStart"/>
      <w:r w:rsidRPr="00A72130">
        <w:rPr>
          <w:rFonts w:ascii="Times New Roman" w:hAnsi="Times New Roman" w:cs="Times New Roman"/>
          <w:lang w:val="ru-RU"/>
        </w:rPr>
        <w:t>переданы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лично или курьером под роспись;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4" w:name="heading-787"/>
      <w:bookmarkEnd w:id="384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заказным письмом;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5" w:name="heading-788"/>
      <w:bookmarkEnd w:id="385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по электронной почте с отчетом о доставке электронного сообщения. При использовании данного способа юридически значимые уведомления, заявления, запросы, документы должны быть подписаны уполномоченным лицом.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6" w:name="heading-789"/>
      <w:bookmarkEnd w:id="386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.2. Стороны обязуются информировать друг друга о любых изменениях своих реквизитов, предусмотренных статьей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-804"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</w:t>
      </w:r>
      <w:r w:rsidR="00834B3D">
        <w:fldChar w:fldCharType="end"/>
      </w:r>
      <w:r w:rsidR="0017609C">
        <w:rPr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 xml:space="preserve"> Соглашения, в течение 10 (десяти) дней со дня их изменения. В противном случае направленные по прежним реквизитам информация, уведомления, заявления, запросы, документы считаются полученными и доведенными до сведения Стороны, которой такие сведения и документы направлялись.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7" w:name="heading-790"/>
      <w:bookmarkEnd w:id="387"/>
      <w:r w:rsidRPr="00A72130">
        <w:rPr>
          <w:rFonts w:ascii="Times New Roman" w:hAnsi="Times New Roman" w:cs="Times New Roman"/>
          <w:lang w:val="ru-RU"/>
        </w:rPr>
        <w:lastRenderedPageBreak/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.3. Информация, уведомления, заявления, запросы, документы, направляемые посредством доставки курьерской службой, заказным письмом либо лично, считаются полученными в момент доставки.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8" w:name="heading-791"/>
      <w:bookmarkEnd w:id="388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>.4. Информация, уведомления, заявления, запросы, документы, направляемые посредством передачи факсимильного сообщения, считаются полученными в момент передачи.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89" w:name="heading-792"/>
      <w:bookmarkEnd w:id="389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.5. Информация, уведомления, заявления, запросы, документы, направленные в соответствии с подпунктом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-788"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c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пункта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-785"</w:instrText>
      </w:r>
      <w:r w:rsidR="00834B3D">
        <w:fldChar w:fldCharType="separate"/>
      </w:r>
      <w:r w:rsidR="0017609C">
        <w:rPr>
          <w:rFonts w:ascii="Times New Roman" w:hAnsi="Times New Roman" w:cs="Times New Roman"/>
          <w:u w:val="single"/>
          <w:lang w:val="ru-RU"/>
        </w:rPr>
        <w:t>52</w:t>
      </w:r>
      <w:r w:rsidRPr="00A72130">
        <w:rPr>
          <w:rFonts w:ascii="Times New Roman" w:hAnsi="Times New Roman" w:cs="Times New Roman"/>
          <w:u w:val="single"/>
          <w:lang w:val="ru-RU"/>
        </w:rPr>
        <w:t>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 считаются полученными в момент получения отчета о доставке сообщения, при условии его направления на электронный адрес, указанный в Соглашении.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0" w:name="heading-793"/>
      <w:bookmarkEnd w:id="390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.6. Информация, уведомления, заявления, запросы, документы, полученные в соответствующем порядке не в рабочий день либо после окончания рабочего дня, считаются полученными в следующий первый рабочий день.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1" w:name="heading-794"/>
      <w:bookmarkEnd w:id="391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.7. Информация, уведомления, заявления, запросы, документы, направляемые Сторонами в соответствии с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-785"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</w:t>
      </w:r>
      <w:r w:rsidR="0017609C">
        <w:rPr>
          <w:rFonts w:ascii="Times New Roman" w:hAnsi="Times New Roman" w:cs="Times New Roman"/>
          <w:u w:val="single"/>
          <w:lang w:val="ru-RU"/>
        </w:rPr>
        <w:t>2</w:t>
      </w:r>
      <w:r w:rsidRPr="00A72130">
        <w:rPr>
          <w:rFonts w:ascii="Times New Roman" w:hAnsi="Times New Roman" w:cs="Times New Roman"/>
          <w:u w:val="single"/>
          <w:lang w:val="ru-RU"/>
        </w:rPr>
        <w:t>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считаются оформленными надлежащим образом при одновременном соблюдении в отношении них следующих условий: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2" w:name="heading-795"/>
      <w:bookmarkEnd w:id="39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</w:t>
      </w:r>
      <w:proofErr w:type="gramStart"/>
      <w:r w:rsidRPr="00A72130">
        <w:rPr>
          <w:rFonts w:ascii="Times New Roman" w:hAnsi="Times New Roman" w:cs="Times New Roman"/>
          <w:lang w:val="ru-RU"/>
        </w:rPr>
        <w:t>оформлены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 письменном виде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3" w:name="heading-796"/>
      <w:bookmarkEnd w:id="393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на русском языке,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4" w:name="heading-797"/>
      <w:bookmarkEnd w:id="394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заверены и исходят от уполномоченных в соответствии с требованиями Законодательства представителей Сторон.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5" w:name="heading-798"/>
      <w:bookmarkEnd w:id="395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2</w:t>
      </w:r>
      <w:r w:rsidRPr="00A72130">
        <w:rPr>
          <w:rFonts w:ascii="Times New Roman" w:hAnsi="Times New Roman" w:cs="Times New Roman"/>
          <w:lang w:val="ru-RU"/>
        </w:rPr>
        <w:t xml:space="preserve">.8. Концессионер вправе назначать в качестве своих представителей любых других лиц в течение всего периода действия Соглашения, предварительно уведомив об этом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порядке, предусмотренном настоящей статьей, о личности назначенного представителя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6" w:name="_Toc70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>. Заключительные положения</w:t>
      </w:r>
      <w:bookmarkEnd w:id="39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7" w:name="heading-800"/>
      <w:bookmarkEnd w:id="397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>.1. Соглашение составлено на русском языке в подлинных экземплярах, равных количеству участников Соглашения и один экземпляр для регистрирующего органа.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8" w:name="heading-801"/>
      <w:bookmarkEnd w:id="398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3</w:t>
      </w:r>
      <w:r w:rsidRPr="00A72130">
        <w:rPr>
          <w:rFonts w:ascii="Times New Roman" w:hAnsi="Times New Roman" w:cs="Times New Roman"/>
          <w:lang w:val="ru-RU"/>
        </w:rPr>
        <w:t xml:space="preserve">.2. Все приложения и дополнительные соглашения к Соглашению, </w:t>
      </w:r>
      <w:proofErr w:type="gramStart"/>
      <w:r w:rsidRPr="00A72130">
        <w:rPr>
          <w:rFonts w:ascii="Times New Roman" w:hAnsi="Times New Roman" w:cs="Times New Roman"/>
          <w:lang w:val="ru-RU"/>
        </w:rPr>
        <w:t>заключенные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как при подписании Соглашения, так и после вступления в силу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399" w:name="_Toc71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4</w:t>
      </w:r>
      <w:r w:rsidRPr="00A72130">
        <w:rPr>
          <w:rFonts w:ascii="Times New Roman" w:hAnsi="Times New Roman" w:cs="Times New Roman"/>
          <w:lang w:val="ru-RU"/>
        </w:rPr>
        <w:t>. Приложения к Соглашению</w:t>
      </w:r>
      <w:bookmarkEnd w:id="39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-805"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Состав и описание, в том числе технико-экономические показатели, объектов имущества в составе Объекта Соглашения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-814"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2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</w:t>
      </w:r>
      <w:r w:rsidRPr="00A72130">
        <w:rPr>
          <w:rFonts w:ascii="Times New Roman" w:hAnsi="Times New Roman" w:cs="Times New Roman"/>
        </w:rPr>
        <w:t>  </w:t>
      </w:r>
      <w:r w:rsidRPr="00A72130">
        <w:rPr>
          <w:rFonts w:ascii="Times New Roman" w:hAnsi="Times New Roman" w:cs="Times New Roman"/>
          <w:lang w:val="ru-RU"/>
        </w:rPr>
        <w:t>Перечень и описание Незарегистрированного имущества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-815"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Описание земельных участков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-816"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4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. Задание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 Перечень Основных мероприятий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-821"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Предельный размер расходов на выполнение Основных мероприятий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-824"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6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Долгосрочные параметры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-833"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7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Плановые значения показателей деятельности Концессионера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-834"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8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Объем валовой выручки, получаемой Концессионером в рамках реализации Соглашения на каждый год срока действия Соглашения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-836"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9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Возмещение расходов Концессионера при досрочном прекращении Соглашения/окончании срока действия Соглашения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Приложение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-837"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10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Примерная форма Акта об исполнении Основных мероприятий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Приложение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-1333"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Форма Акта возврата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Приложение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-1336"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12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Форма отчета о выполнении Концессионером Основных мероприятий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Приложение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-1337"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Форма Акта приема-передачи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Приложение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-1339"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14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>. Форма Акта о результатах контроля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00" w:name="_Toc72"/>
      <w:r w:rsidRPr="00A72130">
        <w:rPr>
          <w:rFonts w:ascii="Times New Roman" w:hAnsi="Times New Roman" w:cs="Times New Roman"/>
          <w:lang w:val="ru-RU"/>
        </w:rPr>
        <w:t>5</w:t>
      </w:r>
      <w:r w:rsidR="0017609C">
        <w:rPr>
          <w:rFonts w:ascii="Times New Roman" w:hAnsi="Times New Roman" w:cs="Times New Roman"/>
          <w:lang w:val="ru-RU"/>
        </w:rPr>
        <w:t>5</w:t>
      </w:r>
      <w:r w:rsidRPr="00A72130">
        <w:rPr>
          <w:rFonts w:ascii="Times New Roman" w:hAnsi="Times New Roman" w:cs="Times New Roman"/>
          <w:lang w:val="ru-RU"/>
        </w:rPr>
        <w:t>. Адреса и реквизиты сторон</w:t>
      </w:r>
      <w:bookmarkEnd w:id="400"/>
    </w:p>
    <w:p w:rsidR="00DC4357" w:rsidRDefault="00CE2A15" w:rsidP="00A72130">
      <w:pPr>
        <w:pStyle w:val="a3"/>
        <w:rPr>
          <w:rFonts w:ascii="Times New Roman" w:hAnsi="Times New Roman" w:cs="Times New Roman"/>
          <w:i/>
          <w:iCs/>
          <w:lang w:val="ru-RU"/>
        </w:rPr>
      </w:pPr>
      <w:proofErr w:type="spellStart"/>
      <w:r w:rsidRPr="00A72130">
        <w:rPr>
          <w:rFonts w:ascii="Times New Roman" w:hAnsi="Times New Roman" w:cs="Times New Roman"/>
          <w:b/>
          <w:bCs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: 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>Муниципальное образование Кологривск</w:t>
      </w:r>
      <w:r w:rsidR="00DC4357">
        <w:rPr>
          <w:rFonts w:ascii="Times New Roman" w:hAnsi="Times New Roman" w:cs="Times New Roman"/>
          <w:i/>
          <w:iCs/>
          <w:lang w:val="ru-RU"/>
        </w:rPr>
        <w:t>ий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 муниципальн</w:t>
      </w:r>
      <w:r w:rsidR="00DC4357">
        <w:rPr>
          <w:rFonts w:ascii="Times New Roman" w:hAnsi="Times New Roman" w:cs="Times New Roman"/>
          <w:i/>
          <w:iCs/>
          <w:lang w:val="ru-RU"/>
        </w:rPr>
        <w:t>ый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DC4357">
        <w:rPr>
          <w:rFonts w:ascii="Times New Roman" w:hAnsi="Times New Roman" w:cs="Times New Roman"/>
          <w:i/>
          <w:iCs/>
          <w:lang w:val="ru-RU"/>
        </w:rPr>
        <w:t>округ К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остромской области </w:t>
      </w:r>
      <w:r w:rsidR="00DC4357" w:rsidRPr="00A72130">
        <w:rPr>
          <w:rFonts w:ascii="Times New Roman" w:hAnsi="Times New Roman" w:cs="Times New Roman"/>
          <w:lang w:val="ru-RU"/>
        </w:rPr>
        <w:t xml:space="preserve">от </w:t>
      </w:r>
      <w:proofErr w:type="gramStart"/>
      <w:r w:rsidR="00DC4357" w:rsidRPr="00A72130">
        <w:rPr>
          <w:rFonts w:ascii="Times New Roman" w:hAnsi="Times New Roman" w:cs="Times New Roman"/>
          <w:lang w:val="ru-RU"/>
        </w:rPr>
        <w:t>имени</w:t>
      </w:r>
      <w:proofErr w:type="gramEnd"/>
      <w:r w:rsidR="00DC4357" w:rsidRPr="00A72130">
        <w:rPr>
          <w:rFonts w:ascii="Times New Roman" w:hAnsi="Times New Roman" w:cs="Times New Roman"/>
          <w:lang w:val="ru-RU"/>
        </w:rPr>
        <w:t xml:space="preserve"> которого выступает 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Администрация Кологривского муниципального </w:t>
      </w:r>
      <w:r w:rsidR="00DC4357">
        <w:rPr>
          <w:rFonts w:ascii="Times New Roman" w:hAnsi="Times New Roman" w:cs="Times New Roman"/>
          <w:i/>
          <w:iCs/>
          <w:lang w:val="ru-RU"/>
        </w:rPr>
        <w:t>округа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 Костромской области</w:t>
      </w:r>
      <w:r w:rsidR="00DC4357" w:rsidRPr="00A72130">
        <w:rPr>
          <w:rFonts w:ascii="Times New Roman" w:hAnsi="Times New Roman" w:cs="Times New Roman"/>
          <w:lang w:val="ru-RU"/>
        </w:rPr>
        <w:t xml:space="preserve"> в лице 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главы Кологривского муниципального </w:t>
      </w:r>
      <w:r w:rsidR="00DC4357">
        <w:rPr>
          <w:rFonts w:ascii="Times New Roman" w:hAnsi="Times New Roman" w:cs="Times New Roman"/>
          <w:i/>
          <w:iCs/>
          <w:lang w:val="ru-RU"/>
        </w:rPr>
        <w:t>округа</w:t>
      </w:r>
      <w:r w:rsidR="00DC4357"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DC4357">
        <w:rPr>
          <w:rFonts w:ascii="Times New Roman" w:hAnsi="Times New Roman" w:cs="Times New Roman"/>
          <w:i/>
          <w:iCs/>
          <w:lang w:val="ru-RU"/>
        </w:rPr>
        <w:t>Данилова Сергея Викторовича</w:t>
      </w:r>
    </w:p>
    <w:p w:rsidR="00973B4B" w:rsidRPr="00A72130" w:rsidRDefault="00DC4357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CE2A15" w:rsidRPr="00A72130">
        <w:rPr>
          <w:rFonts w:ascii="Times New Roman" w:hAnsi="Times New Roman" w:cs="Times New Roman"/>
          <w:i/>
          <w:iCs/>
          <w:lang w:val="ru-RU"/>
        </w:rPr>
        <w:t>[указать наименование должности и ФИО подписанта]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lastRenderedPageBreak/>
        <w:t>Концессионер</w:t>
      </w:r>
      <w:r w:rsidRPr="00A72130">
        <w:rPr>
          <w:rFonts w:ascii="Times New Roman" w:hAnsi="Times New Roman" w:cs="Times New Roman"/>
          <w:lang w:val="ru-RU"/>
        </w:rPr>
        <w:t>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i/>
          <w:iCs/>
          <w:lang w:val="ru-RU"/>
        </w:rPr>
        <w:t>[указать реквизиты]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__________________</w:t>
      </w:r>
      <w:r w:rsidRPr="00A72130">
        <w:rPr>
          <w:rFonts w:ascii="Times New Roman" w:hAnsi="Times New Roman" w:cs="Times New Roman"/>
          <w:i/>
          <w:iCs/>
          <w:lang w:val="ru-RU"/>
        </w:rPr>
        <w:t>[указать наименование должности и ФИО подписанта]</w:t>
      </w:r>
    </w:p>
    <w:p w:rsidR="00DC4357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Субъект РФ</w:t>
      </w:r>
      <w:r w:rsidRPr="00A72130">
        <w:rPr>
          <w:rFonts w:ascii="Times New Roman" w:hAnsi="Times New Roman" w:cs="Times New Roman"/>
          <w:lang w:val="ru-RU"/>
        </w:rPr>
        <w:t>:</w:t>
      </w:r>
      <w:r w:rsidRPr="00A72130">
        <w:rPr>
          <w:rFonts w:ascii="Times New Roman" w:hAnsi="Times New Roman" w:cs="Times New Roman"/>
        </w:rPr>
        <w:t> </w:t>
      </w:r>
      <w:r w:rsidR="00DC4357" w:rsidRPr="00A72130">
        <w:rPr>
          <w:rFonts w:ascii="Times New Roman" w:hAnsi="Times New Roman" w:cs="Times New Roman"/>
          <w:i/>
          <w:lang w:val="ru-RU"/>
        </w:rPr>
        <w:t xml:space="preserve"> Костромская область в лице </w:t>
      </w:r>
      <w:r w:rsidR="00DC4357">
        <w:rPr>
          <w:rFonts w:ascii="Times New Roman" w:hAnsi="Times New Roman" w:cs="Times New Roman"/>
          <w:i/>
          <w:lang w:val="ru-RU"/>
        </w:rPr>
        <w:t>Заместителя губернатора</w:t>
      </w:r>
      <w:r w:rsidR="00DC4357" w:rsidRPr="00A72130">
        <w:rPr>
          <w:rFonts w:ascii="Times New Roman" w:hAnsi="Times New Roman" w:cs="Times New Roman"/>
          <w:i/>
          <w:lang w:val="ru-RU"/>
        </w:rPr>
        <w:t xml:space="preserve"> Костромской области </w:t>
      </w:r>
      <w:proofErr w:type="spellStart"/>
      <w:r w:rsidR="00DC4357">
        <w:rPr>
          <w:rFonts w:ascii="Times New Roman" w:hAnsi="Times New Roman" w:cs="Times New Roman"/>
          <w:i/>
          <w:lang w:val="ru-RU"/>
        </w:rPr>
        <w:t>Малякина</w:t>
      </w:r>
      <w:proofErr w:type="spellEnd"/>
      <w:r w:rsidR="00DC4357">
        <w:rPr>
          <w:rFonts w:ascii="Times New Roman" w:hAnsi="Times New Roman" w:cs="Times New Roman"/>
          <w:i/>
          <w:lang w:val="ru-RU"/>
        </w:rPr>
        <w:t xml:space="preserve"> Игоря Евгеньевича</w:t>
      </w:r>
      <w:r w:rsidR="00DC4357" w:rsidRPr="00A72130">
        <w:rPr>
          <w:rFonts w:ascii="Times New Roman" w:hAnsi="Times New Roman" w:cs="Times New Roman"/>
          <w:lang w:val="ru-RU"/>
        </w:rPr>
        <w:t xml:space="preserve"> 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>[указать наименование должности высшего должностного лица (руководителя высшего исполнительного органа государственной власти субъекта РФ) и ФИО]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​​​​​​​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​​​​​​​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6B156B">
          <w:pgSz w:w="11905" w:h="16837"/>
          <w:pgMar w:top="567" w:right="851" w:bottom="567" w:left="851" w:header="720" w:footer="720" w:gutter="0"/>
          <w:cols w:space="720"/>
        </w:sectPr>
      </w:pPr>
    </w:p>
    <w:p w:rsidR="00973B4B" w:rsidRPr="00A72130" w:rsidRDefault="00CE2A15" w:rsidP="000C7E5E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01" w:name="_Toc73"/>
      <w:r w:rsidRPr="00A72130">
        <w:rPr>
          <w:rFonts w:ascii="Times New Roman" w:hAnsi="Times New Roman" w:cs="Times New Roman"/>
          <w:lang w:val="ru-RU"/>
        </w:rPr>
        <w:lastRenderedPageBreak/>
        <w:t>Приложение №1</w:t>
      </w:r>
      <w:bookmarkEnd w:id="401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СВЕДЕНИЯ О СОСТАВЕ И ОПИСАНИИ, В ТОМ ЧИСЛЕ ТЕХНИКО-ЭКОНОМИЧЕСКИХ ПОКАЗАТЕЛЯХ, ОБЪЕКТОВ ИМУЩЕСТВА В СОСТАВЕ ОБЪЕКТА СОГЛАШЕНИЯ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02" w:name="_Toc74"/>
      <w:r w:rsidRPr="00A72130">
        <w:rPr>
          <w:rFonts w:ascii="Times New Roman" w:hAnsi="Times New Roman" w:cs="Times New Roman"/>
          <w:lang w:val="ru-RU"/>
        </w:rPr>
        <w:t>1. Описание Объекта Соглашения</w:t>
      </w:r>
      <w:bookmarkEnd w:id="402"/>
    </w:p>
    <w:tbl>
      <w:tblPr>
        <w:tblStyle w:val="TableDefault"/>
        <w:tblW w:w="0" w:type="auto"/>
        <w:tblInd w:w="8" w:type="dxa"/>
        <w:tblLook w:val="04A0"/>
      </w:tblPr>
      <w:tblGrid>
        <w:gridCol w:w="595"/>
        <w:gridCol w:w="3523"/>
        <w:gridCol w:w="3028"/>
        <w:gridCol w:w="7997"/>
      </w:tblGrid>
      <w:tr w:rsidR="007C2D91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Тип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коммунальной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инфраструктуры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основных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объектов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Общая протяженность сетей по их видам</w:t>
            </w:r>
          </w:p>
        </w:tc>
      </w:tr>
      <w:tr w:rsidR="007C2D91" w:rsidRPr="00A72130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4</w:t>
            </w:r>
          </w:p>
        </w:tc>
      </w:tr>
      <w:tr w:rsidR="007C2D91" w:rsidRPr="00545BE3">
        <w:tc>
          <w:tcPr>
            <w:tcW w:w="0" w:type="auto"/>
          </w:tcPr>
          <w:p w:rsidR="00973B4B" w:rsidRPr="00A72130" w:rsidRDefault="007E32CC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973B4B" w:rsidRPr="00A72130" w:rsidRDefault="007E32CC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Котельная</w:t>
            </w:r>
          </w:p>
        </w:tc>
        <w:tc>
          <w:tcPr>
            <w:tcW w:w="0" w:type="auto"/>
          </w:tcPr>
          <w:p w:rsidR="00973B4B" w:rsidRPr="00A72130" w:rsidRDefault="007C2D91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0" w:type="auto"/>
          </w:tcPr>
          <w:p w:rsidR="00973B4B" w:rsidRPr="00A72130" w:rsidRDefault="007C2D91" w:rsidP="007C2D91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461,5м.: воздушный участок теплосети-296,5м.; подземный участок теплосети -165 м.</w:t>
            </w:r>
          </w:p>
        </w:tc>
      </w:tr>
    </w:tbl>
    <w:p w:rsidR="008B5502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Балансовая (остаточная) стоимость недвижимого имущества в составе Объекта Соглашения на </w:t>
      </w:r>
      <w:r w:rsidR="00CB4B1D" w:rsidRPr="00A72130">
        <w:rPr>
          <w:rFonts w:ascii="Times New Roman" w:hAnsi="Times New Roman" w:cs="Times New Roman"/>
          <w:lang w:val="ru-RU"/>
        </w:rPr>
        <w:t>01.01.2020 г.</w:t>
      </w:r>
      <w:r w:rsidRPr="00A72130">
        <w:rPr>
          <w:rFonts w:ascii="Times New Roman" w:hAnsi="Times New Roman" w:cs="Times New Roman"/>
          <w:lang w:val="ru-RU"/>
        </w:rPr>
        <w:t xml:space="preserve"> составляет</w:t>
      </w:r>
      <w:r w:rsidR="008B5502" w:rsidRPr="00A72130">
        <w:rPr>
          <w:rFonts w:ascii="Times New Roman" w:hAnsi="Times New Roman" w:cs="Times New Roman"/>
          <w:lang w:val="ru-RU"/>
        </w:rPr>
        <w:t xml:space="preserve"> 841080 </w:t>
      </w:r>
      <w:r w:rsidR="00C85A5A">
        <w:rPr>
          <w:rFonts w:ascii="Times New Roman" w:hAnsi="Times New Roman" w:cs="Times New Roman"/>
          <w:lang w:val="ru-RU"/>
        </w:rPr>
        <w:t xml:space="preserve">(31184,66) </w:t>
      </w:r>
      <w:r w:rsidR="008B5502" w:rsidRPr="00A72130">
        <w:rPr>
          <w:rFonts w:ascii="Times New Roman" w:hAnsi="Times New Roman" w:cs="Times New Roman"/>
          <w:lang w:val="ru-RU"/>
        </w:rPr>
        <w:t>рублей</w:t>
      </w:r>
      <w:r w:rsidRPr="00A72130">
        <w:rPr>
          <w:rFonts w:ascii="Times New Roman" w:hAnsi="Times New Roman" w:cs="Times New Roman"/>
          <w:lang w:val="ru-RU"/>
        </w:rPr>
        <w:t xml:space="preserve">, </w:t>
      </w:r>
      <w:r w:rsidRPr="000C7E5E">
        <w:rPr>
          <w:rFonts w:ascii="Times New Roman" w:hAnsi="Times New Roman" w:cs="Times New Roman"/>
          <w:lang w:val="ru-RU"/>
        </w:rPr>
        <w:t>в том числе Незарегистрированное имущество –</w:t>
      </w:r>
      <w:r w:rsidR="008B5502" w:rsidRPr="000C7E5E">
        <w:rPr>
          <w:rFonts w:ascii="Times New Roman" w:hAnsi="Times New Roman" w:cs="Times New Roman"/>
          <w:lang w:val="ru-RU"/>
        </w:rPr>
        <w:t xml:space="preserve"> 0 (ноль) рублей</w:t>
      </w:r>
      <w:r w:rsidR="008B5502"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 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Балансовая (остаточная) стоимость движимого имущества в составе Объекта Соглашения на </w:t>
      </w:r>
      <w:r w:rsidR="008B5502" w:rsidRPr="00A72130">
        <w:rPr>
          <w:rFonts w:ascii="Times New Roman" w:hAnsi="Times New Roman" w:cs="Times New Roman"/>
          <w:lang w:val="ru-RU"/>
        </w:rPr>
        <w:t>01.01.2020 г.</w:t>
      </w:r>
      <w:r w:rsidRPr="00A72130">
        <w:rPr>
          <w:rFonts w:ascii="Times New Roman" w:hAnsi="Times New Roman" w:cs="Times New Roman"/>
          <w:lang w:val="ru-RU"/>
        </w:rPr>
        <w:t xml:space="preserve"> составляет </w:t>
      </w:r>
      <w:r w:rsidR="00C85A5A">
        <w:rPr>
          <w:rFonts w:ascii="Times New Roman" w:hAnsi="Times New Roman" w:cs="Times New Roman"/>
          <w:lang w:val="ru-RU"/>
        </w:rPr>
        <w:t xml:space="preserve">220000 </w:t>
      </w:r>
      <w:r w:rsidR="008B5502" w:rsidRPr="00A72130">
        <w:rPr>
          <w:rFonts w:ascii="Times New Roman" w:hAnsi="Times New Roman" w:cs="Times New Roman"/>
          <w:lang w:val="ru-RU"/>
        </w:rPr>
        <w:t xml:space="preserve"> рублей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03" w:name="_Toc75"/>
      <w:r w:rsidRPr="00A72130">
        <w:rPr>
          <w:rFonts w:ascii="Times New Roman" w:hAnsi="Times New Roman" w:cs="Times New Roman"/>
          <w:lang w:val="ru-RU"/>
        </w:rPr>
        <w:t>2. Описание и технико-экономические показатели существующего имущества в составе Объекта Соглашения</w:t>
      </w:r>
      <w:bookmarkEnd w:id="40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</w:rPr>
        <w:t>A</w:t>
      </w:r>
      <w:r w:rsidRPr="00A72130">
        <w:rPr>
          <w:rFonts w:ascii="Times New Roman" w:hAnsi="Times New Roman" w:cs="Times New Roman"/>
          <w:b/>
          <w:bCs/>
          <w:lang w:val="ru-RU"/>
        </w:rPr>
        <w:t>) Недвижимое имущество в составе Объекта Соглашения на дату передачи Концессионеру</w:t>
      </w:r>
    </w:p>
    <w:tbl>
      <w:tblPr>
        <w:tblStyle w:val="TableDefault"/>
        <w:tblW w:w="0" w:type="auto"/>
        <w:tblInd w:w="8" w:type="dxa"/>
        <w:tblLook w:val="04A0"/>
      </w:tblPr>
      <w:tblGrid>
        <w:gridCol w:w="345"/>
        <w:gridCol w:w="2916"/>
        <w:gridCol w:w="1960"/>
        <w:gridCol w:w="2198"/>
        <w:gridCol w:w="3496"/>
        <w:gridCol w:w="1701"/>
        <w:gridCol w:w="1276"/>
        <w:gridCol w:w="1251"/>
      </w:tblGrid>
      <w:tr w:rsidR="00AC7727" w:rsidRPr="00545BE3" w:rsidTr="000F6AFD"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6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  <w:proofErr w:type="spellEnd"/>
          </w:p>
        </w:tc>
        <w:tc>
          <w:tcPr>
            <w:tcW w:w="1960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регистрации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Сведения о сроке эксплуатации, дате ввода в эксплуатацию</w:t>
            </w:r>
          </w:p>
        </w:tc>
        <w:tc>
          <w:tcPr>
            <w:tcW w:w="3496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Технические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1701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Первоначальная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proofErr w:type="spellEnd"/>
          </w:p>
        </w:tc>
        <w:tc>
          <w:tcPr>
            <w:tcW w:w="1276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Остаточная</w:t>
            </w:r>
            <w:proofErr w:type="spellEnd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proofErr w:type="spellEnd"/>
          </w:p>
        </w:tc>
        <w:tc>
          <w:tcPr>
            <w:tcW w:w="1251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Сведения о проведенных мероприятиях по ремонту</w:t>
            </w:r>
          </w:p>
        </w:tc>
      </w:tr>
      <w:tr w:rsidR="00AC7727" w:rsidRPr="00A72130" w:rsidTr="000F6AFD"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6" w:type="dxa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0" w:type="dxa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6" w:type="dxa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1" w:type="dxa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8</w:t>
            </w:r>
          </w:p>
        </w:tc>
      </w:tr>
      <w:tr w:rsidR="00256D53" w:rsidRPr="00A72130" w:rsidTr="000F6AFD">
        <w:tc>
          <w:tcPr>
            <w:tcW w:w="0" w:type="auto"/>
          </w:tcPr>
          <w:p w:rsidR="00256D53" w:rsidRPr="00A72130" w:rsidRDefault="00256D53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16" w:type="dxa"/>
          </w:tcPr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Котельная</w:t>
            </w:r>
          </w:p>
          <w:p w:rsidR="00256D53" w:rsidRPr="000F6AFD" w:rsidRDefault="000F6AFD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Назначение</w:t>
            </w: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256D53"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теплоснабжение потребителей</w:t>
            </w:r>
          </w:p>
          <w:p w:rsidR="007D62C8" w:rsidRPr="000F6AFD" w:rsidRDefault="007D62C8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Костромская область, </w:t>
            </w:r>
            <w:proofErr w:type="gramStart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</w:t>
            </w:r>
            <w:proofErr w:type="gramEnd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Кологрив, ул. Запрудная, д. 5</w:t>
            </w:r>
          </w:p>
          <w:p w:rsidR="00256D53" w:rsidRPr="00A72130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0" w:type="dxa"/>
          </w:tcPr>
          <w:p w:rsidR="00256D53" w:rsidRPr="00A72130" w:rsidRDefault="007D62C8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44:06:130101:308</w:t>
            </w:r>
          </w:p>
        </w:tc>
        <w:tc>
          <w:tcPr>
            <w:tcW w:w="0" w:type="auto"/>
          </w:tcPr>
          <w:p w:rsidR="00256D53" w:rsidRPr="00A72130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40 лет,</w:t>
            </w:r>
          </w:p>
          <w:p w:rsidR="00256D53" w:rsidRPr="00A72130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1980 г.</w:t>
            </w:r>
          </w:p>
        </w:tc>
        <w:tc>
          <w:tcPr>
            <w:tcW w:w="3496" w:type="dxa"/>
          </w:tcPr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Общая площадь здания – 109,4 кв.м.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Фундамент-ленточно-блочный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кирпичный;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Наружные и внутренние капитальные стены – кирпичные;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Перекрытия – железобетонные;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Крыша – шифер;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Полы – цементные;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Окна – переплеты деревянные, глухие;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Двери – деревянные;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Отделка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внутреннаяя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штукатурка;</w:t>
            </w:r>
          </w:p>
          <w:p w:rsidR="00256D53" w:rsidRPr="000F6AFD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Водопровод – имеется;</w:t>
            </w:r>
          </w:p>
          <w:p w:rsidR="00256D53" w:rsidRPr="00A72130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Прочее – дымовая труба и фундамент под трубу.</w:t>
            </w:r>
          </w:p>
        </w:tc>
        <w:tc>
          <w:tcPr>
            <w:tcW w:w="1701" w:type="dxa"/>
          </w:tcPr>
          <w:p w:rsidR="00256D53" w:rsidRPr="00A72130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841080,00</w:t>
            </w:r>
          </w:p>
        </w:tc>
        <w:tc>
          <w:tcPr>
            <w:tcW w:w="1276" w:type="dxa"/>
          </w:tcPr>
          <w:p w:rsidR="00256D53" w:rsidRPr="00A72130" w:rsidRDefault="00256D53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31184,66</w:t>
            </w:r>
          </w:p>
        </w:tc>
        <w:tc>
          <w:tcPr>
            <w:tcW w:w="1251" w:type="dxa"/>
          </w:tcPr>
          <w:p w:rsidR="00256D53" w:rsidRPr="00A72130" w:rsidRDefault="00256D53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</w:rPr>
        <w:t>B</w:t>
      </w:r>
      <w:r w:rsidRPr="00A72130">
        <w:rPr>
          <w:rFonts w:ascii="Times New Roman" w:hAnsi="Times New Roman" w:cs="Times New Roman"/>
          <w:b/>
          <w:bCs/>
          <w:lang w:val="ru-RU"/>
        </w:rPr>
        <w:t>) Движимое имущество в составе Объекта Соглашения на дату передачи Концессионеру</w:t>
      </w:r>
    </w:p>
    <w:tbl>
      <w:tblPr>
        <w:tblStyle w:val="TableDefault"/>
        <w:tblW w:w="0" w:type="auto"/>
        <w:tblInd w:w="8" w:type="dxa"/>
        <w:tblLook w:val="04A0"/>
      </w:tblPr>
      <w:tblGrid>
        <w:gridCol w:w="392"/>
        <w:gridCol w:w="2713"/>
        <w:gridCol w:w="2722"/>
        <w:gridCol w:w="3644"/>
        <w:gridCol w:w="1854"/>
        <w:gridCol w:w="1407"/>
        <w:gridCol w:w="2411"/>
      </w:tblGrid>
      <w:tr w:rsidR="00973B4B" w:rsidRPr="00545BE3"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имущества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местонахождение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Сведения о сроке эксплуатации, дате ввода в эксплуатацию</w:t>
            </w:r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Технические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характеристики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Первоначальная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Остаточная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Сведения о проведенных мероприятиях по ремонту</w:t>
            </w:r>
          </w:p>
        </w:tc>
      </w:tr>
      <w:tr w:rsidR="00973B4B" w:rsidRPr="00A72130"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8</w:t>
            </w:r>
          </w:p>
        </w:tc>
      </w:tr>
      <w:tr w:rsidR="00973B4B" w:rsidRPr="00A72130">
        <w:tc>
          <w:tcPr>
            <w:tcW w:w="0" w:type="auto"/>
          </w:tcPr>
          <w:p w:rsidR="00973B4B" w:rsidRPr="00A72130" w:rsidRDefault="00AC7727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CC7575" w:rsidRPr="00A72130" w:rsidRDefault="00AC7727" w:rsidP="000F6AFD">
            <w:pPr>
              <w:pStyle w:val="a3"/>
              <w:jc w:val="center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A72130">
              <w:rPr>
                <w:rFonts w:ascii="Times New Roman" w:hAnsi="Times New Roman" w:cs="Times New Roman"/>
                <w:color w:val="000000"/>
                <w:lang w:val="ru-RU"/>
              </w:rPr>
              <w:t xml:space="preserve">Котел </w:t>
            </w:r>
            <w:r w:rsidRPr="00A72130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КВР-0,63</w:t>
            </w:r>
            <w:r w:rsidR="00CC7575" w:rsidRPr="00A72130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– 2 шт.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г.  Кологрив,</w:t>
            </w:r>
          </w:p>
          <w:p w:rsidR="00973B4B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ул. Запрудная, д. 5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</w:tcPr>
          <w:p w:rsidR="00AC7727" w:rsidRPr="00A72130" w:rsidRDefault="00AC7727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12 лет</w:t>
            </w:r>
          </w:p>
          <w:p w:rsidR="00973B4B" w:rsidRPr="00A72130" w:rsidRDefault="00AC7727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Год ввода в эксплуатацию – 2008 г.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72130">
              <w:rPr>
                <w:rFonts w:ascii="Times New Roman" w:hAnsi="Times New Roman" w:cs="Times New Roman"/>
                <w:color w:val="000000"/>
                <w:lang w:val="ru-RU"/>
              </w:rPr>
              <w:t>Вид топлива - дрова</w:t>
            </w:r>
          </w:p>
          <w:p w:rsidR="00973B4B" w:rsidRPr="00A72130" w:rsidRDefault="00AC7727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color w:val="000000"/>
                <w:lang w:val="ru-RU"/>
              </w:rPr>
              <w:t>0,63 Гкал/час</w:t>
            </w:r>
          </w:p>
        </w:tc>
        <w:tc>
          <w:tcPr>
            <w:tcW w:w="0" w:type="auto"/>
          </w:tcPr>
          <w:p w:rsidR="00973B4B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160000,0</w:t>
            </w:r>
          </w:p>
        </w:tc>
        <w:tc>
          <w:tcPr>
            <w:tcW w:w="0" w:type="auto"/>
          </w:tcPr>
          <w:p w:rsidR="00973B4B" w:rsidRPr="00A72130" w:rsidRDefault="006C23E0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15058,73</w:t>
            </w:r>
          </w:p>
        </w:tc>
        <w:tc>
          <w:tcPr>
            <w:tcW w:w="0" w:type="auto"/>
          </w:tcPr>
          <w:p w:rsidR="00973B4B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CC7575" w:rsidRPr="00A72130"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color w:val="000000"/>
                <w:lang w:val="ru-RU"/>
              </w:rPr>
              <w:t xml:space="preserve">Котел </w:t>
            </w:r>
            <w:r w:rsidRPr="00A72130">
              <w:rPr>
                <w:rFonts w:ascii="Times New Roman" w:hAnsi="Times New Roman" w:cs="Times New Roman"/>
                <w:lang w:val="ru-RU"/>
              </w:rPr>
              <w:t>КВН-1 – 2 шт.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г.  Кологрив,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ул. Запрудная, д. 5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13 лет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Год ввода в эксплуатацию – 2007 г.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72130">
              <w:rPr>
                <w:rFonts w:ascii="Times New Roman" w:hAnsi="Times New Roman" w:cs="Times New Roman"/>
                <w:color w:val="000000"/>
                <w:lang w:val="ru-RU"/>
              </w:rPr>
              <w:t>Вид топлива - дрова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72130">
              <w:rPr>
                <w:rFonts w:ascii="Times New Roman" w:hAnsi="Times New Roman" w:cs="Times New Roman"/>
                <w:color w:val="000000"/>
                <w:lang w:val="ru-RU"/>
              </w:rPr>
              <w:t>0,376 Гкал/час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60000,0</w:t>
            </w:r>
          </w:p>
        </w:tc>
        <w:tc>
          <w:tcPr>
            <w:tcW w:w="0" w:type="auto"/>
          </w:tcPr>
          <w:p w:rsidR="00CC7575" w:rsidRPr="00A72130" w:rsidRDefault="006C23E0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5647,09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CC7575" w:rsidRPr="00A72130"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72130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Сетевой циркулярный насос </w:t>
            </w:r>
            <w:r w:rsidRPr="00A72130">
              <w:rPr>
                <w:rFonts w:ascii="Times New Roman" w:hAnsi="Times New Roman" w:cs="Times New Roman"/>
                <w:shd w:val="clear" w:color="auto" w:fill="FFFFFF"/>
              </w:rPr>
              <w:t>LOWAR</w:t>
            </w:r>
            <w:proofErr w:type="gramStart"/>
            <w:r w:rsidRPr="00A72130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А</w:t>
            </w:r>
            <w:proofErr w:type="gramEnd"/>
            <w:r w:rsidRPr="00A72130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65/125-30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12 лет</w:t>
            </w:r>
          </w:p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Год ввода в эксплуатацию – 2008 г.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3кВт/час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CC7575" w:rsidRPr="00A72130" w:rsidRDefault="00CC757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07284E" w:rsidRPr="00A72130">
        <w:tc>
          <w:tcPr>
            <w:tcW w:w="0" w:type="auto"/>
          </w:tcPr>
          <w:p w:rsidR="0007284E" w:rsidRPr="00A72130" w:rsidRDefault="0007284E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0" w:type="auto"/>
          </w:tcPr>
          <w:p w:rsidR="0007284E" w:rsidRPr="00A47726" w:rsidRDefault="0007284E" w:rsidP="000F6AFD">
            <w:pPr>
              <w:pStyle w:val="a3"/>
              <w:jc w:val="center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Насос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ЛМ65-20/25-С 4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кВт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>/3000</w:t>
            </w:r>
          </w:p>
        </w:tc>
        <w:tc>
          <w:tcPr>
            <w:tcW w:w="0" w:type="auto"/>
          </w:tcPr>
          <w:p w:rsidR="0007284E" w:rsidRPr="0007284E" w:rsidRDefault="0007284E" w:rsidP="000F6AFD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</w:p>
          <w:p w:rsidR="0007284E" w:rsidRPr="0007284E" w:rsidRDefault="0007284E" w:rsidP="000F6AFD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 w:rsidRPr="0007284E">
              <w:rPr>
                <w:rFonts w:ascii="Times New Roman" w:hAnsi="Times New Roman"/>
                <w:lang w:val="ru-RU"/>
              </w:rPr>
              <w:t>Год ввода в эксплуатацию – 2023 г.</w:t>
            </w:r>
          </w:p>
        </w:tc>
        <w:tc>
          <w:tcPr>
            <w:tcW w:w="0" w:type="auto"/>
          </w:tcPr>
          <w:p w:rsidR="0007284E" w:rsidRPr="00A47726" w:rsidRDefault="0007284E" w:rsidP="000F6AF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кВт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>/3000</w:t>
            </w:r>
          </w:p>
        </w:tc>
        <w:tc>
          <w:tcPr>
            <w:tcW w:w="0" w:type="auto"/>
          </w:tcPr>
          <w:p w:rsidR="0007284E" w:rsidRPr="00A47726" w:rsidRDefault="0007284E" w:rsidP="000F6AF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69600,00</w:t>
            </w:r>
          </w:p>
        </w:tc>
        <w:tc>
          <w:tcPr>
            <w:tcW w:w="0" w:type="auto"/>
          </w:tcPr>
          <w:p w:rsidR="0007284E" w:rsidRPr="00A47726" w:rsidRDefault="0007284E" w:rsidP="000F6AF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69600,00</w:t>
            </w:r>
          </w:p>
        </w:tc>
        <w:tc>
          <w:tcPr>
            <w:tcW w:w="0" w:type="auto"/>
          </w:tcPr>
          <w:p w:rsidR="0007284E" w:rsidRPr="00A72130" w:rsidRDefault="003635C5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7C2D91" w:rsidRPr="00A72130">
        <w:tc>
          <w:tcPr>
            <w:tcW w:w="0" w:type="auto"/>
          </w:tcPr>
          <w:p w:rsidR="007C2D91" w:rsidRDefault="007C2D91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0" w:type="auto"/>
          </w:tcPr>
          <w:p w:rsidR="007C2D91" w:rsidRPr="005D3AA1" w:rsidRDefault="007C2D91" w:rsidP="000F6AFD">
            <w:pPr>
              <w:pStyle w:val="a3"/>
              <w:jc w:val="center"/>
              <w:rPr>
                <w:rFonts w:ascii="Times New Roman" w:hAnsi="Times New Roman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hd w:val="clear" w:color="auto" w:fill="FFFFFF"/>
                <w:lang w:val="ru-RU"/>
              </w:rPr>
              <w:t>Тепловые сети</w:t>
            </w:r>
          </w:p>
        </w:tc>
        <w:tc>
          <w:tcPr>
            <w:tcW w:w="0" w:type="auto"/>
          </w:tcPr>
          <w:p w:rsidR="007C2D91" w:rsidRPr="0007284E" w:rsidRDefault="007C2D91" w:rsidP="000F6AFD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 w:rsidRPr="0007284E">
              <w:rPr>
                <w:rFonts w:ascii="Times New Roman" w:hAnsi="Times New Roman"/>
                <w:lang w:val="ru-RU"/>
              </w:rPr>
              <w:t xml:space="preserve">Год ввода в эксплуатацию – </w:t>
            </w:r>
            <w:r>
              <w:rPr>
                <w:rFonts w:ascii="Times New Roman" w:hAnsi="Times New Roman"/>
                <w:lang w:val="ru-RU"/>
              </w:rPr>
              <w:t>1980-2014 г.</w:t>
            </w:r>
            <w:r w:rsidRPr="0007284E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0" w:type="auto"/>
          </w:tcPr>
          <w:p w:rsidR="007C2D91" w:rsidRPr="005D3AA1" w:rsidRDefault="007C2D91" w:rsidP="000F6AFD">
            <w:pPr>
              <w:pStyle w:val="a3"/>
              <w:jc w:val="center"/>
              <w:rPr>
                <w:rFonts w:ascii="Times New Roman" w:hAnsi="Times New Roman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hd w:val="clear" w:color="auto" w:fill="FFFFFF"/>
                <w:lang w:val="ru-RU"/>
              </w:rPr>
              <w:t>Протяженность-461,5м. Схема теплоснабжения прилагается в 1 экз. на 1 листе.</w:t>
            </w:r>
          </w:p>
        </w:tc>
        <w:tc>
          <w:tcPr>
            <w:tcW w:w="0" w:type="auto"/>
          </w:tcPr>
          <w:p w:rsidR="007C2D91" w:rsidRPr="005D3AA1" w:rsidRDefault="007C2D91" w:rsidP="000F6AFD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7C2D91" w:rsidRPr="005D3AA1" w:rsidRDefault="007C2D91" w:rsidP="000F6AFD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7C2D91" w:rsidRDefault="007C2D91" w:rsidP="000F6AFD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0F6AFD">
          <w:pgSz w:w="16837" w:h="11905" w:orient="landscape"/>
          <w:pgMar w:top="567" w:right="851" w:bottom="567" w:left="851" w:header="720" w:footer="720" w:gutter="0"/>
          <w:cols w:space="720"/>
        </w:sectPr>
      </w:pPr>
    </w:p>
    <w:p w:rsidR="00973B4B" w:rsidRPr="00A72130" w:rsidRDefault="00CE2A15" w:rsidP="000C7E5E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04" w:name="_Toc76"/>
      <w:r w:rsidRPr="00A72130">
        <w:rPr>
          <w:rFonts w:ascii="Times New Roman" w:hAnsi="Times New Roman" w:cs="Times New Roman"/>
          <w:lang w:val="ru-RU"/>
        </w:rPr>
        <w:lastRenderedPageBreak/>
        <w:t>Приложение №2</w:t>
      </w:r>
      <w:bookmarkEnd w:id="404"/>
    </w:p>
    <w:p w:rsidR="00973B4B" w:rsidRPr="000C7E5E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0C7E5E">
        <w:rPr>
          <w:rFonts w:ascii="Times New Roman" w:hAnsi="Times New Roman" w:cs="Times New Roman"/>
          <w:b/>
          <w:bCs/>
          <w:lang w:val="ru-RU"/>
        </w:rPr>
        <w:t>ПЕРЕЧЕНЬ И ОПИСАНИЕ НЕЗАРЕГИСТРИРОВАННОГО ИМУЩЕСТВА</w:t>
      </w:r>
    </w:p>
    <w:tbl>
      <w:tblPr>
        <w:tblStyle w:val="TableDefault"/>
        <w:tblW w:w="0" w:type="auto"/>
        <w:tblInd w:w="8" w:type="dxa"/>
        <w:tblLook w:val="04A0"/>
      </w:tblPr>
      <w:tblGrid>
        <w:gridCol w:w="338"/>
        <w:gridCol w:w="1744"/>
        <w:gridCol w:w="2464"/>
        <w:gridCol w:w="1593"/>
        <w:gridCol w:w="2174"/>
        <w:gridCol w:w="1649"/>
        <w:gridCol w:w="1202"/>
        <w:gridCol w:w="2801"/>
      </w:tblGrid>
      <w:tr w:rsidR="00096652" w:rsidRPr="00545BE3" w:rsidTr="00096652"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объекта имущества и его назначение</w:t>
            </w:r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Местонахождение, номера кадастровых кварталов и кадастровые номера участков земли</w:t>
            </w:r>
          </w:p>
        </w:tc>
        <w:tc>
          <w:tcPr>
            <w:tcW w:w="1593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Сведения о сроке эксплуатации, дате ввода в эксплуатацию</w:t>
            </w:r>
          </w:p>
        </w:tc>
        <w:tc>
          <w:tcPr>
            <w:tcW w:w="2174" w:type="dxa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Технические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характеристики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Первоначальная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Остаточная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Реквизиты документов, подтверждающих факт и (или) обстоятельства возникновения права владения и (или) пользования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Концедента</w:t>
            </w:r>
            <w:proofErr w:type="spellEnd"/>
          </w:p>
        </w:tc>
      </w:tr>
      <w:tr w:rsidR="00096652" w:rsidRPr="000C7E5E" w:rsidTr="00096652">
        <w:tc>
          <w:tcPr>
            <w:tcW w:w="0" w:type="auto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93" w:type="dxa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74" w:type="dxa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973B4B" w:rsidRPr="000F6AFD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096652" w:rsidRPr="00A72130" w:rsidTr="00096652">
        <w:tc>
          <w:tcPr>
            <w:tcW w:w="0" w:type="auto"/>
          </w:tcPr>
          <w:p w:rsidR="00CC7575" w:rsidRPr="000C7E5E" w:rsidRDefault="00CC757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0C7E5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CC7575" w:rsidRPr="000C7E5E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CC7575" w:rsidRPr="000C7E5E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93" w:type="dxa"/>
          </w:tcPr>
          <w:p w:rsidR="00CC7575" w:rsidRPr="000C7E5E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174" w:type="dxa"/>
          </w:tcPr>
          <w:p w:rsidR="00CC7575" w:rsidRPr="000C7E5E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CC7575" w:rsidRPr="000C7E5E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CC7575" w:rsidRPr="00A72130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0" w:type="auto"/>
          </w:tcPr>
          <w:p w:rsidR="00CC7575" w:rsidRPr="000C7E5E" w:rsidRDefault="000C7E5E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973B4B" w:rsidRPr="00A72130" w:rsidRDefault="00973B4B" w:rsidP="00A72130">
      <w:pPr>
        <w:pStyle w:val="a3"/>
        <w:rPr>
          <w:rFonts w:ascii="Times New Roman" w:hAnsi="Times New Roman" w:cs="Times New Roman"/>
        </w:rPr>
        <w:sectPr w:rsidR="00973B4B" w:rsidRPr="00A7213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:rsidR="00973B4B" w:rsidRPr="00A72130" w:rsidRDefault="00CE2A15" w:rsidP="000C7E5E">
      <w:pPr>
        <w:pStyle w:val="a3"/>
        <w:jc w:val="right"/>
        <w:rPr>
          <w:rFonts w:ascii="Times New Roman" w:hAnsi="Times New Roman" w:cs="Times New Roman"/>
        </w:rPr>
      </w:pPr>
      <w:bookmarkStart w:id="405" w:name="_Toc77"/>
      <w:proofErr w:type="spellStart"/>
      <w:r w:rsidRPr="00A72130">
        <w:rPr>
          <w:rFonts w:ascii="Times New Roman" w:hAnsi="Times New Roman" w:cs="Times New Roman"/>
        </w:rPr>
        <w:lastRenderedPageBreak/>
        <w:t>Приложение</w:t>
      </w:r>
      <w:proofErr w:type="spellEnd"/>
      <w:r w:rsidRPr="00A72130">
        <w:rPr>
          <w:rFonts w:ascii="Times New Roman" w:hAnsi="Times New Roman" w:cs="Times New Roman"/>
        </w:rPr>
        <w:t xml:space="preserve"> №3</w:t>
      </w:r>
      <w:bookmarkEnd w:id="405"/>
    </w:p>
    <w:p w:rsidR="00973B4B" w:rsidRPr="00A72130" w:rsidRDefault="00CE2A15" w:rsidP="00A72130">
      <w:pPr>
        <w:pStyle w:val="a3"/>
        <w:rPr>
          <w:rFonts w:ascii="Times New Roman" w:hAnsi="Times New Roman" w:cs="Times New Roman"/>
        </w:rPr>
      </w:pPr>
      <w:r w:rsidRPr="00A72130">
        <w:rPr>
          <w:rFonts w:ascii="Times New Roman" w:hAnsi="Times New Roman" w:cs="Times New Roman"/>
          <w:b/>
          <w:bCs/>
        </w:rPr>
        <w:t>ОПИСАНИЕ ЗЕМЕЛЬНЫХ УЧАСТКОВ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</w:rPr>
      </w:pPr>
      <w:r w:rsidRPr="00A72130">
        <w:rPr>
          <w:rFonts w:ascii="Times New Roman" w:hAnsi="Times New Roman" w:cs="Times New Roman"/>
        </w:rPr>
        <w:t> </w:t>
      </w:r>
    </w:p>
    <w:tbl>
      <w:tblPr>
        <w:tblStyle w:val="TableDefault"/>
        <w:tblW w:w="0" w:type="auto"/>
        <w:tblInd w:w="8" w:type="dxa"/>
        <w:tblLook w:val="04A0"/>
      </w:tblPr>
      <w:tblGrid>
        <w:gridCol w:w="397"/>
        <w:gridCol w:w="6911"/>
        <w:gridCol w:w="1710"/>
        <w:gridCol w:w="1452"/>
        <w:gridCol w:w="3495"/>
      </w:tblGrid>
      <w:tr w:rsidR="00973B4B" w:rsidRPr="00545BE3"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Местоположение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Кадастровый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описание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границ</w:t>
            </w:r>
            <w:proofErr w:type="spellEnd"/>
          </w:p>
        </w:tc>
        <w:tc>
          <w:tcPr>
            <w:tcW w:w="0" w:type="auto"/>
          </w:tcPr>
          <w:p w:rsidR="00973B4B" w:rsidRPr="000F6AFD" w:rsidRDefault="00CE2A15" w:rsidP="00A7213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Имущество в составе Объекта соглашения, находящееся на Земельном участке</w:t>
            </w:r>
          </w:p>
        </w:tc>
      </w:tr>
      <w:tr w:rsidR="00973B4B" w:rsidRPr="00A72130"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973B4B" w:rsidRPr="00A72130" w:rsidRDefault="00CE2A15" w:rsidP="000F6AF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5</w:t>
            </w:r>
          </w:p>
        </w:tc>
      </w:tr>
      <w:tr w:rsidR="00973B4B" w:rsidRPr="00877E17">
        <w:tc>
          <w:tcPr>
            <w:tcW w:w="0" w:type="auto"/>
          </w:tcPr>
          <w:p w:rsidR="00973B4B" w:rsidRPr="000F6AFD" w:rsidRDefault="00877E17" w:rsidP="000F6AFD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0" w:type="auto"/>
          </w:tcPr>
          <w:p w:rsidR="00973B4B" w:rsidRPr="000F6AFD" w:rsidRDefault="00877E17" w:rsidP="000F6AFD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proofErr w:type="gramStart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Костромская</w:t>
            </w:r>
            <w:proofErr w:type="gramEnd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обл., Кологривский р-н., г. Кологрив, ул.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Запрудная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, д.5.</w:t>
            </w:r>
          </w:p>
        </w:tc>
        <w:tc>
          <w:tcPr>
            <w:tcW w:w="0" w:type="auto"/>
          </w:tcPr>
          <w:p w:rsidR="00973B4B" w:rsidRPr="000F6AFD" w:rsidRDefault="00877E17" w:rsidP="000F6AFD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44:06:130101:309</w:t>
            </w:r>
          </w:p>
        </w:tc>
        <w:tc>
          <w:tcPr>
            <w:tcW w:w="0" w:type="auto"/>
          </w:tcPr>
          <w:p w:rsidR="00973B4B" w:rsidRPr="000F6AFD" w:rsidRDefault="00877E17" w:rsidP="000F6AFD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</w:rPr>
              <w:t>1770 +/- 15</w:t>
            </w:r>
          </w:p>
        </w:tc>
        <w:tc>
          <w:tcPr>
            <w:tcW w:w="0" w:type="auto"/>
          </w:tcPr>
          <w:p w:rsidR="00877E17" w:rsidRPr="000F6AFD" w:rsidRDefault="00877E17" w:rsidP="000F6AFD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Котельная, </w:t>
            </w:r>
            <w:proofErr w:type="spellStart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кад</w:t>
            </w:r>
            <w:proofErr w:type="spellEnd"/>
            <w:r w:rsidRPr="000F6AF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номер 44:06:130101:308</w:t>
            </w:r>
          </w:p>
          <w:p w:rsidR="00973B4B" w:rsidRPr="000F6AFD" w:rsidRDefault="00973B4B" w:rsidP="000F6AFD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973B4B" w:rsidRPr="00877E17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877E17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:rsidR="00973B4B" w:rsidRPr="00877E17" w:rsidRDefault="00CE2A15" w:rsidP="000C7E5E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06" w:name="_Toc78"/>
      <w:r w:rsidRPr="00877E17">
        <w:rPr>
          <w:rFonts w:ascii="Times New Roman" w:hAnsi="Times New Roman" w:cs="Times New Roman"/>
          <w:lang w:val="ru-RU"/>
        </w:rPr>
        <w:lastRenderedPageBreak/>
        <w:t>Приложение №4</w:t>
      </w:r>
      <w:bookmarkEnd w:id="406"/>
    </w:p>
    <w:p w:rsidR="00973B4B" w:rsidRPr="00877E17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877E17">
        <w:rPr>
          <w:rFonts w:ascii="Times New Roman" w:hAnsi="Times New Roman" w:cs="Times New Roman"/>
          <w:b/>
          <w:bCs/>
          <w:lang w:val="ru-RU"/>
        </w:rPr>
        <w:t>ЗАДАНИЕ КОНЦЕДЕНТА. ПЕРЕЧЕНЬ ОСНОВНЫХ МЕРОПРИЯТИЙ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Основа формирования Задания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r w:rsidR="005A5467">
        <w:rPr>
          <w:rFonts w:ascii="Times New Roman" w:hAnsi="Times New Roman" w:cs="Times New Roman"/>
          <w:lang w:val="ru-RU"/>
        </w:rPr>
        <w:t>–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="005A5467">
        <w:rPr>
          <w:rFonts w:ascii="Times New Roman" w:hAnsi="Times New Roman" w:cs="Times New Roman"/>
          <w:lang w:val="ru-RU"/>
        </w:rPr>
        <w:t>Акт обследования</w:t>
      </w:r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2E4CC2" w:rsidP="00A72130">
      <w:pPr>
        <w:pStyle w:val="a3"/>
        <w:rPr>
          <w:rFonts w:ascii="Times New Roman" w:hAnsi="Times New Roman" w:cs="Times New Roman"/>
          <w:lang w:val="ru-RU"/>
        </w:rPr>
      </w:pPr>
      <w:bookmarkStart w:id="407" w:name="_Toc80"/>
      <w:r>
        <w:rPr>
          <w:rFonts w:ascii="Times New Roman" w:hAnsi="Times New Roman" w:cs="Times New Roman"/>
          <w:lang w:val="ru-RU"/>
        </w:rPr>
        <w:t>1</w:t>
      </w:r>
      <w:r w:rsidR="00CE2A15" w:rsidRPr="00A72130">
        <w:rPr>
          <w:rFonts w:ascii="Times New Roman" w:hAnsi="Times New Roman" w:cs="Times New Roman"/>
          <w:lang w:val="ru-RU"/>
        </w:rPr>
        <w:t>. Цели задания</w:t>
      </w:r>
      <w:bookmarkEnd w:id="407"/>
    </w:p>
    <w:p w:rsidR="00973B4B" w:rsidRDefault="00CE2A15" w:rsidP="00A4318B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При реализации Основных мероприятий Концессионер должен обеспечить достижение следующих целей (основных направлений):</w:t>
      </w:r>
    </w:p>
    <w:p w:rsidR="00877E17" w:rsidRPr="00877E17" w:rsidRDefault="00877E17" w:rsidP="00877E17">
      <w:pPr>
        <w:pStyle w:val="10"/>
        <w:ind w:left="785"/>
        <w:jc w:val="both"/>
        <w:rPr>
          <w:szCs w:val="24"/>
        </w:rPr>
      </w:pPr>
      <w:r>
        <w:rPr>
          <w:rFonts w:cs="Times New Roman"/>
          <w:szCs w:val="24"/>
        </w:rPr>
        <w:t>-п</w:t>
      </w:r>
      <w:r w:rsidRPr="00877E17">
        <w:rPr>
          <w:rFonts w:cs="Times New Roman"/>
          <w:szCs w:val="24"/>
        </w:rPr>
        <w:t xml:space="preserve">овышение качества и надежности </w:t>
      </w:r>
      <w:r>
        <w:rPr>
          <w:rFonts w:cs="Times New Roman"/>
          <w:szCs w:val="24"/>
        </w:rPr>
        <w:t>услуг по отоплению потребителей;</w:t>
      </w:r>
    </w:p>
    <w:p w:rsidR="00877E17" w:rsidRPr="00877E17" w:rsidRDefault="00877E17" w:rsidP="00877E17">
      <w:pPr>
        <w:pStyle w:val="10"/>
        <w:ind w:left="785"/>
        <w:jc w:val="both"/>
        <w:rPr>
          <w:szCs w:val="24"/>
        </w:rPr>
      </w:pPr>
      <w:r>
        <w:rPr>
          <w:rFonts w:cs="Times New Roman"/>
          <w:szCs w:val="24"/>
        </w:rPr>
        <w:t>-п</w:t>
      </w:r>
      <w:r w:rsidRPr="00877E17">
        <w:rPr>
          <w:rFonts w:cs="Times New Roman"/>
          <w:szCs w:val="24"/>
        </w:rPr>
        <w:t>овышение для потребителей дост</w:t>
      </w:r>
      <w:r>
        <w:rPr>
          <w:rFonts w:cs="Times New Roman"/>
          <w:szCs w:val="24"/>
        </w:rPr>
        <w:t>упности услуг по теплоснабжению;</w:t>
      </w:r>
    </w:p>
    <w:p w:rsidR="00877E17" w:rsidRPr="00A72130" w:rsidRDefault="00877E17" w:rsidP="00D236B1">
      <w:pPr>
        <w:pStyle w:val="10"/>
        <w:ind w:left="785"/>
        <w:jc w:val="both"/>
        <w:rPr>
          <w:rFonts w:cs="Times New Roman"/>
        </w:rPr>
      </w:pPr>
      <w:r>
        <w:rPr>
          <w:rFonts w:cs="Times New Roman"/>
          <w:szCs w:val="24"/>
        </w:rPr>
        <w:t>-с</w:t>
      </w:r>
      <w:r w:rsidRPr="00877E17">
        <w:rPr>
          <w:rFonts w:cs="Times New Roman"/>
          <w:szCs w:val="24"/>
        </w:rPr>
        <w:t>нижение себестоимости и тарифов на тепловую энергию.</w:t>
      </w:r>
    </w:p>
    <w:p w:rsidR="00973B4B" w:rsidRPr="00A72130" w:rsidRDefault="002E4CC2" w:rsidP="00A72130">
      <w:pPr>
        <w:pStyle w:val="a3"/>
        <w:rPr>
          <w:rFonts w:ascii="Times New Roman" w:hAnsi="Times New Roman" w:cs="Times New Roman"/>
          <w:lang w:val="ru-RU"/>
        </w:rPr>
      </w:pPr>
      <w:bookmarkStart w:id="408" w:name="_Toc81"/>
      <w:r>
        <w:rPr>
          <w:rFonts w:ascii="Times New Roman" w:hAnsi="Times New Roman" w:cs="Times New Roman"/>
          <w:lang w:val="ru-RU"/>
        </w:rPr>
        <w:t>2</w:t>
      </w:r>
      <w:r w:rsidR="00CE2A15" w:rsidRPr="00A72130">
        <w:rPr>
          <w:rFonts w:ascii="Times New Roman" w:hAnsi="Times New Roman" w:cs="Times New Roman"/>
          <w:lang w:val="ru-RU"/>
        </w:rPr>
        <w:t>. Перечень Основных мероприятий</w:t>
      </w:r>
      <w:bookmarkEnd w:id="408"/>
    </w:p>
    <w:p w:rsidR="005A5467" w:rsidRPr="005A5467" w:rsidRDefault="005A5467" w:rsidP="005A5467">
      <w:pPr>
        <w:spacing w:after="1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5A5467">
        <w:rPr>
          <w:rFonts w:ascii="Times New Roman" w:hAnsi="Times New Roman" w:cs="Times New Roman"/>
          <w:sz w:val="26"/>
          <w:szCs w:val="26"/>
          <w:lang w:val="ru-RU"/>
        </w:rPr>
        <w:t xml:space="preserve">В целях выполнения Задания </w:t>
      </w:r>
      <w:proofErr w:type="spellStart"/>
      <w:r w:rsidRPr="005A5467">
        <w:rPr>
          <w:rFonts w:ascii="Times New Roman" w:hAnsi="Times New Roman" w:cs="Times New Roman"/>
          <w:sz w:val="26"/>
          <w:szCs w:val="26"/>
          <w:lang w:val="ru-RU"/>
        </w:rPr>
        <w:t>Концедента</w:t>
      </w:r>
      <w:proofErr w:type="spellEnd"/>
      <w:r w:rsidRPr="005A5467">
        <w:rPr>
          <w:rFonts w:ascii="Times New Roman" w:hAnsi="Times New Roman" w:cs="Times New Roman"/>
          <w:sz w:val="26"/>
          <w:szCs w:val="26"/>
          <w:lang w:val="ru-RU"/>
        </w:rPr>
        <w:t xml:space="preserve"> и достижения Плановых значений показателей деятельности Концессионера Концессионер обязуется реализовать следующие мероприятия:</w:t>
      </w:r>
    </w:p>
    <w:tbl>
      <w:tblPr>
        <w:tblStyle w:val="a5"/>
        <w:tblW w:w="10314" w:type="dxa"/>
        <w:tblLook w:val="04A0"/>
      </w:tblPr>
      <w:tblGrid>
        <w:gridCol w:w="593"/>
        <w:gridCol w:w="1821"/>
        <w:gridCol w:w="2151"/>
        <w:gridCol w:w="2631"/>
        <w:gridCol w:w="1984"/>
        <w:gridCol w:w="1134"/>
      </w:tblGrid>
      <w:tr w:rsidR="002C2151" w:rsidRPr="002E4CC2" w:rsidTr="00184539">
        <w:tc>
          <w:tcPr>
            <w:tcW w:w="593" w:type="dxa"/>
          </w:tcPr>
          <w:p w:rsidR="002E4CC2" w:rsidRPr="00184539" w:rsidRDefault="002E4CC2" w:rsidP="005A5467">
            <w:pPr>
              <w:spacing w:after="10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8453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84539">
              <w:rPr>
                <w:rFonts w:ascii="Times New Roman" w:hAnsi="Times New Roman" w:cs="Times New Roman"/>
              </w:rPr>
              <w:t>/</w:t>
            </w:r>
            <w:proofErr w:type="spellStart"/>
            <w:r w:rsidRPr="0018453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21" w:type="dxa"/>
          </w:tcPr>
          <w:p w:rsidR="002E4CC2" w:rsidRPr="00184539" w:rsidRDefault="002E4CC2" w:rsidP="005A5467">
            <w:pPr>
              <w:spacing w:after="10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 xml:space="preserve">Наименование объекта </w:t>
            </w:r>
          </w:p>
        </w:tc>
        <w:tc>
          <w:tcPr>
            <w:tcW w:w="2151" w:type="dxa"/>
          </w:tcPr>
          <w:p w:rsidR="002E4CC2" w:rsidRPr="00184539" w:rsidRDefault="002E4CC2" w:rsidP="005A5467">
            <w:pPr>
              <w:spacing w:after="10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>Перечень  мероприятий</w:t>
            </w:r>
          </w:p>
        </w:tc>
        <w:tc>
          <w:tcPr>
            <w:tcW w:w="2631" w:type="dxa"/>
          </w:tcPr>
          <w:p w:rsidR="002E4CC2" w:rsidRPr="00184539" w:rsidRDefault="002E4CC2" w:rsidP="005A5467">
            <w:pPr>
              <w:spacing w:after="10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>Описание мероприятия</w:t>
            </w:r>
          </w:p>
        </w:tc>
        <w:tc>
          <w:tcPr>
            <w:tcW w:w="1984" w:type="dxa"/>
          </w:tcPr>
          <w:p w:rsidR="002E4CC2" w:rsidRPr="00184539" w:rsidRDefault="002E4CC2" w:rsidP="00184539">
            <w:pPr>
              <w:spacing w:after="10"/>
              <w:jc w:val="center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>Срок ввода мощности в эксплуатацию</w:t>
            </w:r>
          </w:p>
        </w:tc>
        <w:tc>
          <w:tcPr>
            <w:tcW w:w="1134" w:type="dxa"/>
          </w:tcPr>
          <w:p w:rsidR="002E4CC2" w:rsidRPr="00184539" w:rsidRDefault="002E4CC2" w:rsidP="005A5467">
            <w:pPr>
              <w:spacing w:after="10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>Сумма,</w:t>
            </w:r>
          </w:p>
          <w:p w:rsidR="002E4CC2" w:rsidRPr="00184539" w:rsidRDefault="002E4CC2" w:rsidP="005A5467">
            <w:pPr>
              <w:spacing w:after="10"/>
              <w:rPr>
                <w:rFonts w:ascii="Times New Roman" w:hAnsi="Times New Roman" w:cs="Times New Roman"/>
              </w:rPr>
            </w:pPr>
            <w:r w:rsidRPr="00184539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2C2151" w:rsidRPr="002E4CC2" w:rsidTr="00184539">
        <w:trPr>
          <w:trHeight w:val="3864"/>
        </w:trPr>
        <w:tc>
          <w:tcPr>
            <w:tcW w:w="593" w:type="dxa"/>
          </w:tcPr>
          <w:p w:rsidR="002E4CC2" w:rsidRPr="00A76B34" w:rsidRDefault="002E4CC2" w:rsidP="005A5467">
            <w:pPr>
              <w:spacing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76B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4CC2" w:rsidRPr="00A76B34" w:rsidRDefault="002E4CC2" w:rsidP="005A5467">
            <w:pPr>
              <w:spacing w:after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 w:val="restart"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Котельная по ул. Запрудная,</w:t>
            </w:r>
            <w:r w:rsidR="00184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 xml:space="preserve">д.5 </w:t>
            </w:r>
          </w:p>
        </w:tc>
        <w:tc>
          <w:tcPr>
            <w:tcW w:w="2151" w:type="dxa"/>
          </w:tcPr>
          <w:p w:rsidR="002E4CC2" w:rsidRPr="005A5467" w:rsidRDefault="002E4CC2" w:rsidP="002C21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C2151">
              <w:rPr>
                <w:rFonts w:ascii="Times New Roman" w:hAnsi="Times New Roman" w:cs="Times New Roman"/>
                <w:sz w:val="24"/>
                <w:szCs w:val="24"/>
              </w:rPr>
              <w:t>еконструкция</w:t>
            </w: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  дымовой трубы</w:t>
            </w:r>
          </w:p>
        </w:tc>
        <w:tc>
          <w:tcPr>
            <w:tcW w:w="2631" w:type="dxa"/>
          </w:tcPr>
          <w:p w:rsidR="002E4CC2" w:rsidRPr="005A5467" w:rsidRDefault="002C2151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Усиление фундамента «обоймой»</w:t>
            </w:r>
          </w:p>
        </w:tc>
        <w:tc>
          <w:tcPr>
            <w:tcW w:w="198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2C2151" w:rsidTr="00184539">
        <w:tc>
          <w:tcPr>
            <w:tcW w:w="593" w:type="dxa"/>
          </w:tcPr>
          <w:p w:rsidR="002E4CC2" w:rsidRDefault="002E4CC2" w:rsidP="005A5467">
            <w:pPr>
              <w:spacing w:after="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21" w:type="dxa"/>
            <w:vMerge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Ремонт окон и дверей</w:t>
            </w:r>
          </w:p>
        </w:tc>
        <w:tc>
          <w:tcPr>
            <w:tcW w:w="2631" w:type="dxa"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Замена оконных рам – 6 шт.</w:t>
            </w:r>
          </w:p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Замена входных дверных полотен с блоком- 3 шт.</w:t>
            </w:r>
          </w:p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 xml:space="preserve">Закладка оконного проема на 50% – 3 </w:t>
            </w:r>
            <w:proofErr w:type="spellStart"/>
            <w:proofErr w:type="gramStart"/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2C2151" w:rsidTr="00184539">
        <w:tc>
          <w:tcPr>
            <w:tcW w:w="593" w:type="dxa"/>
          </w:tcPr>
          <w:p w:rsidR="002E4CC2" w:rsidRDefault="002E4CC2" w:rsidP="005A5467">
            <w:pPr>
              <w:spacing w:after="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21" w:type="dxa"/>
            <w:vMerge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2E4CC2" w:rsidRPr="005A5467" w:rsidRDefault="002C2151" w:rsidP="002C21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кирпичных </w:t>
            </w:r>
            <w:r w:rsidR="002E4CC2" w:rsidRPr="005A5467">
              <w:rPr>
                <w:rFonts w:ascii="Times New Roman" w:hAnsi="Times New Roman" w:cs="Times New Roman"/>
                <w:sz w:val="24"/>
                <w:szCs w:val="24"/>
              </w:rPr>
              <w:t>стен здания котельной</w:t>
            </w:r>
          </w:p>
        </w:tc>
        <w:tc>
          <w:tcPr>
            <w:tcW w:w="2631" w:type="dxa"/>
          </w:tcPr>
          <w:p w:rsidR="002E4CC2" w:rsidRPr="005A5467" w:rsidRDefault="002C2151" w:rsidP="002C21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кладки, устройство новой, укрепление цементом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  <w:r w:rsidR="002E4CC2" w:rsidRPr="005A5467">
              <w:rPr>
                <w:rFonts w:ascii="Times New Roman" w:hAnsi="Times New Roman" w:cs="Times New Roman"/>
                <w:sz w:val="24"/>
                <w:szCs w:val="24"/>
              </w:rPr>
              <w:t xml:space="preserve"> – 10 м</w:t>
            </w:r>
            <w:proofErr w:type="gramStart"/>
            <w:r w:rsidR="002E4CC2" w:rsidRPr="005A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8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</w:tr>
      <w:tr w:rsidR="002C2151" w:rsidTr="00184539">
        <w:tc>
          <w:tcPr>
            <w:tcW w:w="593" w:type="dxa"/>
          </w:tcPr>
          <w:p w:rsidR="002E4CC2" w:rsidRDefault="002E4CC2" w:rsidP="005A5467">
            <w:pPr>
              <w:spacing w:after="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21" w:type="dxa"/>
            <w:vMerge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Ремонт кровли здания котельной</w:t>
            </w:r>
          </w:p>
        </w:tc>
        <w:tc>
          <w:tcPr>
            <w:tcW w:w="2631" w:type="dxa"/>
          </w:tcPr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Замена покрытия кровли  на площади 130 м</w:t>
            </w:r>
            <w:proofErr w:type="gramStart"/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A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4CC2" w:rsidRPr="005A5467" w:rsidRDefault="002E4CC2" w:rsidP="005A54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Заменить</w:t>
            </w:r>
            <w:proofErr w:type="gramEnd"/>
            <w:r w:rsidRPr="005A5467">
              <w:rPr>
                <w:rFonts w:ascii="Times New Roman" w:hAnsi="Times New Roman" w:cs="Times New Roman"/>
                <w:sz w:val="24"/>
                <w:szCs w:val="24"/>
              </w:rPr>
              <w:t xml:space="preserve"> подшив карнизного свеса</w:t>
            </w:r>
          </w:p>
        </w:tc>
        <w:tc>
          <w:tcPr>
            <w:tcW w:w="1984" w:type="dxa"/>
          </w:tcPr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7-2028</w:t>
            </w:r>
          </w:p>
        </w:tc>
        <w:tc>
          <w:tcPr>
            <w:tcW w:w="1134" w:type="dxa"/>
          </w:tcPr>
          <w:p w:rsidR="002E4CC2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  <w:p w:rsidR="002E4CC2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</w:p>
          <w:p w:rsidR="002E4CC2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</w:p>
          <w:p w:rsidR="002E4CC2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  <w:p w:rsidR="002E4CC2" w:rsidRPr="005A5467" w:rsidRDefault="002E4CC2" w:rsidP="0007284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5A5467" w:rsidRPr="00FE5EA8" w:rsidRDefault="005A5467" w:rsidP="005A5467">
      <w:pPr>
        <w:spacing w:after="10" w:line="240" w:lineRule="auto"/>
        <w:rPr>
          <w:rFonts w:ascii="Times New Roman" w:hAnsi="Times New Roman" w:cs="Times New Roman"/>
          <w:sz w:val="26"/>
          <w:szCs w:val="26"/>
        </w:rPr>
      </w:pP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  </w:t>
      </w:r>
      <w:r w:rsidRPr="00A72130">
        <w:rPr>
          <w:rFonts w:ascii="Times New Roman" w:hAnsi="Times New Roman" w:cs="Times New Roman"/>
          <w:b/>
          <w:bCs/>
          <w:lang w:val="ru-RU"/>
        </w:rPr>
        <w:t xml:space="preserve">Проектная документация, передаваемая </w:t>
      </w:r>
      <w:proofErr w:type="spellStart"/>
      <w:r w:rsidRPr="00A72130">
        <w:rPr>
          <w:rFonts w:ascii="Times New Roman" w:hAnsi="Times New Roman" w:cs="Times New Roman"/>
          <w:b/>
          <w:bCs/>
          <w:lang w:val="ru-RU"/>
        </w:rPr>
        <w:t>Концедентом</w:t>
      </w:r>
      <w:proofErr w:type="spell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 В случае если Основные мероприятия, предлагаемые участником конкурса, требуют использования Проектной документации, имеющейся 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предоставляет такую Проектную документацию для выполнения Основных мероприятий по запросу Концессионера в течение 30 (тридцати) дней с даты получения соответствующего запроса Концессионера.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0F6AFD">
          <w:pgSz w:w="11905" w:h="16837"/>
          <w:pgMar w:top="567" w:right="851" w:bottom="567" w:left="851" w:header="720" w:footer="720" w:gutter="0"/>
          <w:cols w:space="720"/>
        </w:sectPr>
      </w:pPr>
    </w:p>
    <w:p w:rsidR="0007284E" w:rsidRPr="00A72130" w:rsidRDefault="0007284E" w:rsidP="0007284E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09" w:name="_Toc82"/>
      <w:bookmarkStart w:id="410" w:name="_Toc91"/>
      <w:r w:rsidRPr="00A72130">
        <w:rPr>
          <w:rFonts w:ascii="Times New Roman" w:hAnsi="Times New Roman" w:cs="Times New Roman"/>
          <w:lang w:val="ru-RU"/>
        </w:rPr>
        <w:lastRenderedPageBreak/>
        <w:t>Приложение №5</w:t>
      </w:r>
      <w:bookmarkEnd w:id="409"/>
    </w:p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ПРЕДЕЛЬНЫЙ РАЗМЕР РАСХОДОВ НА ВЫПОЛНЕНИЕ ОСНОВНЫХ МЕРОПРИЯТИЙ</w:t>
      </w:r>
    </w:p>
    <w:tbl>
      <w:tblPr>
        <w:tblStyle w:val="TableDefault"/>
        <w:tblW w:w="0" w:type="auto"/>
        <w:tblInd w:w="8" w:type="dxa"/>
        <w:tblLook w:val="04A0"/>
      </w:tblPr>
      <w:tblGrid>
        <w:gridCol w:w="471"/>
        <w:gridCol w:w="1927"/>
        <w:gridCol w:w="6635"/>
      </w:tblGrid>
      <w:tr w:rsidR="0007284E" w:rsidRPr="00A4318B" w:rsidTr="0007284E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Год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действия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Соглашения</w:t>
            </w:r>
            <w:proofErr w:type="spellEnd"/>
          </w:p>
        </w:tc>
        <w:tc>
          <w:tcPr>
            <w:tcW w:w="0" w:type="auto"/>
          </w:tcPr>
          <w:p w:rsidR="0007284E" w:rsidRPr="00A4318B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 xml:space="preserve">Предельный размер расходов на выполнение Основных мероприятий, </w:t>
            </w:r>
            <w:r>
              <w:rPr>
                <w:rFonts w:ascii="Times New Roman" w:hAnsi="Times New Roman" w:cs="Times New Roman"/>
                <w:lang w:val="ru-RU"/>
              </w:rPr>
              <w:t>тыс</w:t>
            </w:r>
            <w:r w:rsidRPr="00A72130">
              <w:rPr>
                <w:rFonts w:ascii="Times New Roman" w:hAnsi="Times New Roman" w:cs="Times New Roman"/>
                <w:lang w:val="ru-RU"/>
              </w:rPr>
              <w:t xml:space="preserve">. руб. </w:t>
            </w:r>
            <w:r w:rsidRPr="00A4318B">
              <w:rPr>
                <w:rFonts w:ascii="Times New Roman" w:hAnsi="Times New Roman" w:cs="Times New Roman"/>
                <w:lang w:val="ru-RU"/>
              </w:rPr>
              <w:t>(в ценах первого года действия Соглашения)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Pr="00A72130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07284E" w:rsidRPr="00A72130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07284E" w:rsidRPr="00A72130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3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Pr="000C7E5E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07284E" w:rsidRPr="00A4318B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2024</w:t>
            </w:r>
          </w:p>
        </w:tc>
        <w:tc>
          <w:tcPr>
            <w:tcW w:w="0" w:type="auto"/>
          </w:tcPr>
          <w:p w:rsidR="0007284E" w:rsidRPr="00A4318B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30,0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2025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60,0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2026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62,0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2027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110,0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2028</w:t>
            </w:r>
          </w:p>
        </w:tc>
        <w:tc>
          <w:tcPr>
            <w:tcW w:w="0" w:type="auto"/>
          </w:tcPr>
          <w:p w:rsidR="0007284E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45,0</w:t>
            </w:r>
          </w:p>
        </w:tc>
      </w:tr>
      <w:tr w:rsidR="0007284E" w:rsidRPr="00A72130" w:rsidTr="0007284E">
        <w:tc>
          <w:tcPr>
            <w:tcW w:w="0" w:type="auto"/>
            <w:gridSpan w:val="2"/>
          </w:tcPr>
          <w:p w:rsidR="0007284E" w:rsidRPr="00A72130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Итого</w:t>
            </w:r>
            <w:proofErr w:type="spellEnd"/>
          </w:p>
        </w:tc>
        <w:tc>
          <w:tcPr>
            <w:tcW w:w="0" w:type="auto"/>
          </w:tcPr>
          <w:p w:rsidR="0007284E" w:rsidRPr="0017609C" w:rsidRDefault="0007284E" w:rsidP="00184539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307,0</w:t>
            </w:r>
          </w:p>
        </w:tc>
      </w:tr>
    </w:tbl>
    <w:p w:rsidR="0007284E" w:rsidRPr="00A72130" w:rsidRDefault="0007284E" w:rsidP="0007284E">
      <w:pPr>
        <w:pStyle w:val="a3"/>
        <w:rPr>
          <w:rFonts w:ascii="Times New Roman" w:hAnsi="Times New Roman" w:cs="Times New Roman"/>
        </w:rPr>
      </w:pPr>
      <w:r w:rsidRPr="00A72130">
        <w:rPr>
          <w:rFonts w:ascii="Times New Roman" w:hAnsi="Times New Roman" w:cs="Times New Roman"/>
        </w:rPr>
        <w:t> </w:t>
      </w:r>
    </w:p>
    <w:p w:rsidR="0007284E" w:rsidRPr="00A72130" w:rsidRDefault="0007284E" w:rsidP="0007284E">
      <w:pPr>
        <w:pStyle w:val="a3"/>
        <w:rPr>
          <w:rFonts w:ascii="Times New Roman" w:hAnsi="Times New Roman" w:cs="Times New Roman"/>
        </w:rPr>
        <w:sectPr w:rsidR="0007284E" w:rsidRPr="00A72130">
          <w:pgSz w:w="11905" w:h="16837"/>
          <w:pgMar w:top="1440" w:right="1440" w:bottom="1440" w:left="1440" w:header="720" w:footer="720" w:gutter="0"/>
          <w:cols w:space="720"/>
        </w:sectPr>
      </w:pPr>
    </w:p>
    <w:p w:rsidR="0007284E" w:rsidRPr="0019654A" w:rsidRDefault="0007284E" w:rsidP="0007284E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11" w:name="_Toc83"/>
      <w:r w:rsidRPr="0019654A">
        <w:rPr>
          <w:rFonts w:ascii="Times New Roman" w:hAnsi="Times New Roman" w:cs="Times New Roman"/>
          <w:lang w:val="ru-RU"/>
        </w:rPr>
        <w:lastRenderedPageBreak/>
        <w:t>Приложение №6</w:t>
      </w:r>
      <w:bookmarkEnd w:id="411"/>
    </w:p>
    <w:p w:rsidR="0007284E" w:rsidRPr="0019654A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r w:rsidRPr="0019654A">
        <w:rPr>
          <w:rFonts w:ascii="Times New Roman" w:hAnsi="Times New Roman" w:cs="Times New Roman"/>
          <w:b/>
          <w:bCs/>
          <w:lang w:val="ru-RU"/>
        </w:rPr>
        <w:t>ДОЛГОСРОЧНЫЕ ПАРАМЕТРЫ</w:t>
      </w:r>
    </w:p>
    <w:p w:rsidR="0007284E" w:rsidRPr="0019654A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bookmarkStart w:id="412" w:name="_Toc84"/>
      <w:r w:rsidRPr="0019654A">
        <w:rPr>
          <w:rFonts w:ascii="Times New Roman" w:hAnsi="Times New Roman" w:cs="Times New Roman"/>
          <w:lang w:val="ru-RU"/>
        </w:rPr>
        <w:t>1. Базовый уровень операционных расходов</w:t>
      </w:r>
      <w:bookmarkEnd w:id="412"/>
    </w:p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Базовый уровень операционных расходов на первый год срока действия Соглашения в ценах первого года действия Соглашения без учета индекса потребительских цен, индекса эффективности операционных расходов, индекса изменения количества активов и НДС: </w:t>
      </w:r>
      <w:r>
        <w:rPr>
          <w:rFonts w:ascii="Times New Roman" w:hAnsi="Times New Roman" w:cs="Times New Roman"/>
          <w:lang w:val="ru-RU"/>
        </w:rPr>
        <w:t>1089250,00</w:t>
      </w:r>
      <w:r w:rsidRPr="00A72130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один миллион восемьдесят девять</w:t>
      </w:r>
      <w:r w:rsidRPr="00A72130">
        <w:rPr>
          <w:rFonts w:ascii="Times New Roman" w:hAnsi="Times New Roman" w:cs="Times New Roman"/>
          <w:lang w:val="ru-RU"/>
        </w:rPr>
        <w:t xml:space="preserve"> тысяч </w:t>
      </w:r>
      <w:r>
        <w:rPr>
          <w:rFonts w:ascii="Times New Roman" w:hAnsi="Times New Roman" w:cs="Times New Roman"/>
          <w:lang w:val="ru-RU"/>
        </w:rPr>
        <w:t>двести пятьдесят)</w:t>
      </w:r>
      <w:r w:rsidRPr="00A72130">
        <w:rPr>
          <w:rFonts w:ascii="Times New Roman" w:hAnsi="Times New Roman" w:cs="Times New Roman"/>
          <w:lang w:val="ru-RU"/>
        </w:rPr>
        <w:t xml:space="preserve"> рублей</w:t>
      </w:r>
      <w:r>
        <w:rPr>
          <w:rFonts w:ascii="Times New Roman" w:hAnsi="Times New Roman" w:cs="Times New Roman"/>
          <w:lang w:val="ru-RU"/>
        </w:rPr>
        <w:t xml:space="preserve"> 00 копеек</w:t>
      </w:r>
      <w:r w:rsidRPr="00A72130">
        <w:rPr>
          <w:rFonts w:ascii="Times New Roman" w:hAnsi="Times New Roman" w:cs="Times New Roman"/>
          <w:lang w:val="ru-RU"/>
        </w:rPr>
        <w:t>.</w:t>
      </w:r>
    </w:p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bookmarkStart w:id="413" w:name="_Toc85"/>
      <w:r w:rsidRPr="00A72130">
        <w:rPr>
          <w:rFonts w:ascii="Times New Roman" w:hAnsi="Times New Roman" w:cs="Times New Roman"/>
          <w:lang w:val="ru-RU"/>
        </w:rPr>
        <w:t>2. Индекс эффективности операционных расходов</w:t>
      </w:r>
      <w:bookmarkEnd w:id="413"/>
    </w:p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Значения </w:t>
      </w:r>
      <w:proofErr w:type="gramStart"/>
      <w:r w:rsidRPr="00A72130">
        <w:rPr>
          <w:rFonts w:ascii="Times New Roman" w:hAnsi="Times New Roman" w:cs="Times New Roman"/>
          <w:lang w:val="ru-RU"/>
        </w:rPr>
        <w:t>в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% </w:t>
      </w:r>
      <w:proofErr w:type="gramStart"/>
      <w:r w:rsidRPr="00A72130">
        <w:rPr>
          <w:rFonts w:ascii="Times New Roman" w:hAnsi="Times New Roman" w:cs="Times New Roman"/>
          <w:lang w:val="ru-RU"/>
        </w:rPr>
        <w:t>по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годам срока действия Соглашения:</w:t>
      </w:r>
    </w:p>
    <w:tbl>
      <w:tblPr>
        <w:tblStyle w:val="TableDefault"/>
        <w:tblW w:w="0" w:type="auto"/>
        <w:tblInd w:w="8" w:type="dxa"/>
        <w:tblLayout w:type="fixed"/>
        <w:tblLook w:val="04A0"/>
      </w:tblPr>
      <w:tblGrid>
        <w:gridCol w:w="851"/>
        <w:gridCol w:w="850"/>
        <w:gridCol w:w="850"/>
        <w:gridCol w:w="851"/>
        <w:gridCol w:w="851"/>
      </w:tblGrid>
      <w:tr w:rsidR="0007284E" w:rsidRPr="00A72130" w:rsidTr="0007284E">
        <w:tc>
          <w:tcPr>
            <w:tcW w:w="851" w:type="dxa"/>
          </w:tcPr>
          <w:p w:rsidR="0007284E" w:rsidRPr="00FE70A8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850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850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851" w:type="dxa"/>
          </w:tcPr>
          <w:p w:rsidR="0007284E" w:rsidRPr="00F2529C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07284E" w:rsidRPr="00A72130" w:rsidTr="0007284E">
        <w:tc>
          <w:tcPr>
            <w:tcW w:w="851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</w:tbl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bookmarkStart w:id="414" w:name="_Toc86"/>
      <w:r w:rsidRPr="00A72130">
        <w:rPr>
          <w:rFonts w:ascii="Times New Roman" w:hAnsi="Times New Roman" w:cs="Times New Roman"/>
          <w:lang w:val="ru-RU"/>
        </w:rPr>
        <w:t>3. Показатели энергосбережения и энергетической эффективности</w:t>
      </w:r>
      <w:bookmarkEnd w:id="414"/>
    </w:p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 </w:t>
      </w:r>
    </w:p>
    <w:tbl>
      <w:tblPr>
        <w:tblStyle w:val="TableDefault"/>
        <w:tblW w:w="0" w:type="auto"/>
        <w:tblInd w:w="8" w:type="dxa"/>
        <w:tblLook w:val="04A0"/>
      </w:tblPr>
      <w:tblGrid>
        <w:gridCol w:w="8132"/>
        <w:gridCol w:w="1285"/>
        <w:gridCol w:w="4548"/>
      </w:tblGrid>
      <w:tr w:rsidR="0007284E" w:rsidRPr="00545BE3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Долгосрочный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параметр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3748" w:type="dxa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Значения по годам срока действия Соглашения</w:t>
            </w:r>
            <w:r w:rsidRPr="002309C0">
              <w:rPr>
                <w:rStyle w:val="FootnoteReference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07284E" w:rsidRPr="00A72130" w:rsidTr="0007284E">
        <w:tc>
          <w:tcPr>
            <w:tcW w:w="0" w:type="auto"/>
          </w:tcPr>
          <w:p w:rsidR="0007284E" w:rsidRPr="00D854F1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Потери в сетях (к отпуску тепловой энергии от источника тепловой энергии)</w:t>
            </w: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07284E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Гкал</w:t>
            </w:r>
            <w:proofErr w:type="spellEnd"/>
          </w:p>
          <w:p w:rsidR="0007284E" w:rsidRPr="00D854F1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48" w:type="dxa"/>
          </w:tcPr>
          <w:tbl>
            <w:tblPr>
              <w:tblStyle w:val="TableDefault"/>
              <w:tblW w:w="4517" w:type="dxa"/>
              <w:tblInd w:w="0" w:type="dxa"/>
              <w:tblLook w:val="04A0"/>
            </w:tblPr>
            <w:tblGrid>
              <w:gridCol w:w="751"/>
              <w:gridCol w:w="815"/>
              <w:gridCol w:w="675"/>
              <w:gridCol w:w="762"/>
              <w:gridCol w:w="675"/>
              <w:gridCol w:w="839"/>
            </w:tblGrid>
            <w:tr w:rsidR="0007284E" w:rsidRPr="00A72130" w:rsidTr="0007284E">
              <w:tc>
                <w:tcPr>
                  <w:tcW w:w="763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3</w:t>
                  </w:r>
                </w:p>
              </w:tc>
              <w:tc>
                <w:tcPr>
                  <w:tcW w:w="836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4</w:t>
                  </w:r>
                </w:p>
              </w:tc>
              <w:tc>
                <w:tcPr>
                  <w:tcW w:w="675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5</w:t>
                  </w:r>
                </w:p>
              </w:tc>
              <w:tc>
                <w:tcPr>
                  <w:tcW w:w="775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6</w:t>
                  </w:r>
                </w:p>
              </w:tc>
              <w:tc>
                <w:tcPr>
                  <w:tcW w:w="604" w:type="dxa"/>
                </w:tcPr>
                <w:p w:rsidR="0007284E" w:rsidRPr="00DF5F24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2027</w:t>
                  </w:r>
                </w:p>
              </w:tc>
              <w:tc>
                <w:tcPr>
                  <w:tcW w:w="864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2028</w:t>
                  </w:r>
                </w:p>
              </w:tc>
            </w:tr>
            <w:tr w:rsidR="0007284E" w:rsidRPr="00A72130" w:rsidTr="0007284E">
              <w:tc>
                <w:tcPr>
                  <w:tcW w:w="763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132,01</w:t>
                  </w:r>
                </w:p>
              </w:tc>
              <w:tc>
                <w:tcPr>
                  <w:tcW w:w="836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132,01</w:t>
                  </w:r>
                </w:p>
              </w:tc>
              <w:tc>
                <w:tcPr>
                  <w:tcW w:w="675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132,01</w:t>
                  </w:r>
                </w:p>
              </w:tc>
              <w:tc>
                <w:tcPr>
                  <w:tcW w:w="775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132,01</w:t>
                  </w:r>
                </w:p>
              </w:tc>
              <w:tc>
                <w:tcPr>
                  <w:tcW w:w="604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132,01</w:t>
                  </w:r>
                </w:p>
              </w:tc>
              <w:tc>
                <w:tcPr>
                  <w:tcW w:w="864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132,01</w:t>
                  </w:r>
                </w:p>
              </w:tc>
            </w:tr>
          </w:tbl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84E" w:rsidRPr="00A72130" w:rsidTr="0007284E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</w:p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Удельный расход топлива в расчете на тепловую энергию, отпущенную с источников Концессионера</w:t>
            </w:r>
          </w:p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кг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у.т</w:t>
            </w:r>
            <w:proofErr w:type="spellEnd"/>
            <w:r w:rsidRPr="00A72130">
              <w:rPr>
                <w:rFonts w:ascii="Times New Roman" w:hAnsi="Times New Roman" w:cs="Times New Roman"/>
              </w:rPr>
              <w:t>./</w:t>
            </w:r>
            <w:proofErr w:type="spellStart"/>
            <w:r w:rsidRPr="00A72130">
              <w:rPr>
                <w:rFonts w:ascii="Times New Roman" w:hAnsi="Times New Roman" w:cs="Times New Roman"/>
              </w:rPr>
              <w:t>Гкал</w:t>
            </w:r>
            <w:proofErr w:type="spellEnd"/>
          </w:p>
        </w:tc>
        <w:tc>
          <w:tcPr>
            <w:tcW w:w="3748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744"/>
              <w:gridCol w:w="797"/>
              <w:gridCol w:w="796"/>
              <w:gridCol w:w="722"/>
              <w:gridCol w:w="677"/>
              <w:gridCol w:w="677"/>
            </w:tblGrid>
            <w:tr w:rsidR="0007284E" w:rsidRPr="00A72130" w:rsidTr="0007284E">
              <w:tc>
                <w:tcPr>
                  <w:tcW w:w="744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3</w:t>
                  </w:r>
                </w:p>
              </w:tc>
              <w:tc>
                <w:tcPr>
                  <w:tcW w:w="797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4</w:t>
                  </w:r>
                </w:p>
              </w:tc>
              <w:tc>
                <w:tcPr>
                  <w:tcW w:w="796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5</w:t>
                  </w:r>
                </w:p>
              </w:tc>
              <w:tc>
                <w:tcPr>
                  <w:tcW w:w="722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:rsidR="0007284E" w:rsidRPr="00DF5F24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2027</w:t>
                  </w:r>
                </w:p>
              </w:tc>
              <w:tc>
                <w:tcPr>
                  <w:tcW w:w="677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2028</w:t>
                  </w:r>
                </w:p>
              </w:tc>
            </w:tr>
            <w:tr w:rsidR="0007284E" w:rsidRPr="00A72130" w:rsidTr="0007284E">
              <w:tc>
                <w:tcPr>
                  <w:tcW w:w="744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235,1</w:t>
                  </w:r>
                </w:p>
              </w:tc>
              <w:tc>
                <w:tcPr>
                  <w:tcW w:w="797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235,1</w:t>
                  </w:r>
                </w:p>
              </w:tc>
              <w:tc>
                <w:tcPr>
                  <w:tcW w:w="796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235,1</w:t>
                  </w:r>
                </w:p>
              </w:tc>
              <w:tc>
                <w:tcPr>
                  <w:tcW w:w="722" w:type="dxa"/>
                </w:tcPr>
                <w:p w:rsidR="0007284E" w:rsidRPr="00A7213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235,1</w:t>
                  </w:r>
                </w:p>
              </w:tc>
              <w:tc>
                <w:tcPr>
                  <w:tcW w:w="677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235,1</w:t>
                  </w:r>
                </w:p>
              </w:tc>
              <w:tc>
                <w:tcPr>
                  <w:tcW w:w="677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235,1</w:t>
                  </w:r>
                </w:p>
              </w:tc>
            </w:tr>
          </w:tbl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84E" w:rsidRPr="00A72130" w:rsidTr="0007284E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</w:p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Удельный расход электрической энергии в расчете на 1 Гкал тепловой энергии, поданной в сеть</w:t>
            </w:r>
          </w:p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  <w:r w:rsidRPr="00A72130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кВ.ч</w:t>
            </w:r>
            <w:proofErr w:type="spellEnd"/>
            <w:r w:rsidRPr="00A72130">
              <w:rPr>
                <w:rFonts w:ascii="Times New Roman" w:hAnsi="Times New Roman" w:cs="Times New Roman"/>
              </w:rPr>
              <w:t>./</w:t>
            </w:r>
            <w:proofErr w:type="spellStart"/>
            <w:r w:rsidRPr="00A72130">
              <w:rPr>
                <w:rFonts w:ascii="Times New Roman" w:hAnsi="Times New Roman" w:cs="Times New Roman"/>
              </w:rPr>
              <w:t>Гкал</w:t>
            </w:r>
            <w:proofErr w:type="spellEnd"/>
          </w:p>
        </w:tc>
        <w:tc>
          <w:tcPr>
            <w:tcW w:w="3748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685"/>
              <w:gridCol w:w="811"/>
              <w:gridCol w:w="810"/>
              <w:gridCol w:w="685"/>
              <w:gridCol w:w="670"/>
              <w:gridCol w:w="806"/>
            </w:tblGrid>
            <w:tr w:rsidR="0007284E" w:rsidRPr="00A72130" w:rsidTr="0007284E">
              <w:tc>
                <w:tcPr>
                  <w:tcW w:w="685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3</w:t>
                  </w:r>
                </w:p>
              </w:tc>
              <w:tc>
                <w:tcPr>
                  <w:tcW w:w="811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5</w:t>
                  </w:r>
                </w:p>
              </w:tc>
              <w:tc>
                <w:tcPr>
                  <w:tcW w:w="685" w:type="dxa"/>
                </w:tcPr>
                <w:p w:rsidR="0007284E" w:rsidRPr="00FE70A8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7213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6</w:t>
                  </w:r>
                </w:p>
              </w:tc>
              <w:tc>
                <w:tcPr>
                  <w:tcW w:w="670" w:type="dxa"/>
                </w:tcPr>
                <w:p w:rsidR="0007284E" w:rsidRPr="00DF5F24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2027</w:t>
                  </w:r>
                </w:p>
              </w:tc>
              <w:tc>
                <w:tcPr>
                  <w:tcW w:w="806" w:type="dxa"/>
                </w:tcPr>
                <w:p w:rsidR="0007284E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2028</w:t>
                  </w:r>
                </w:p>
              </w:tc>
            </w:tr>
            <w:tr w:rsidR="0007284E" w:rsidRPr="00A72130" w:rsidTr="0007284E">
              <w:tc>
                <w:tcPr>
                  <w:tcW w:w="685" w:type="dxa"/>
                </w:tcPr>
                <w:p w:rsidR="0007284E" w:rsidRDefault="0007284E" w:rsidP="002309C0">
                  <w:pPr>
                    <w:jc w:val="center"/>
                  </w:pPr>
                  <w:r w:rsidRPr="008126F3">
                    <w:rPr>
                      <w:rFonts w:ascii="Times New Roman" w:hAnsi="Times New Roman" w:cs="Times New Roman"/>
                      <w:lang w:val="ru-RU"/>
                    </w:rPr>
                    <w:t>19,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41</w:t>
                  </w:r>
                </w:p>
              </w:tc>
              <w:tc>
                <w:tcPr>
                  <w:tcW w:w="811" w:type="dxa"/>
                </w:tcPr>
                <w:p w:rsidR="0007284E" w:rsidRDefault="0007284E" w:rsidP="002309C0">
                  <w:pPr>
                    <w:jc w:val="center"/>
                  </w:pPr>
                  <w:r w:rsidRPr="00557F94">
                    <w:rPr>
                      <w:rFonts w:ascii="Times New Roman" w:hAnsi="Times New Roman" w:cs="Times New Roman"/>
                      <w:lang w:val="ru-RU"/>
                    </w:rPr>
                    <w:t>19,41</w:t>
                  </w:r>
                </w:p>
              </w:tc>
              <w:tc>
                <w:tcPr>
                  <w:tcW w:w="810" w:type="dxa"/>
                </w:tcPr>
                <w:p w:rsidR="0007284E" w:rsidRDefault="0007284E" w:rsidP="002309C0">
                  <w:pPr>
                    <w:jc w:val="center"/>
                  </w:pPr>
                  <w:r w:rsidRPr="00557F94">
                    <w:rPr>
                      <w:rFonts w:ascii="Times New Roman" w:hAnsi="Times New Roman" w:cs="Times New Roman"/>
                      <w:lang w:val="ru-RU"/>
                    </w:rPr>
                    <w:t>19,41</w:t>
                  </w:r>
                </w:p>
              </w:tc>
              <w:tc>
                <w:tcPr>
                  <w:tcW w:w="685" w:type="dxa"/>
                </w:tcPr>
                <w:p w:rsidR="0007284E" w:rsidRDefault="0007284E" w:rsidP="002309C0">
                  <w:pPr>
                    <w:jc w:val="center"/>
                  </w:pPr>
                  <w:r w:rsidRPr="00557F94">
                    <w:rPr>
                      <w:rFonts w:ascii="Times New Roman" w:hAnsi="Times New Roman" w:cs="Times New Roman"/>
                      <w:lang w:val="ru-RU"/>
                    </w:rPr>
                    <w:t>19,41</w:t>
                  </w:r>
                </w:p>
              </w:tc>
              <w:tc>
                <w:tcPr>
                  <w:tcW w:w="670" w:type="dxa"/>
                </w:tcPr>
                <w:p w:rsidR="0007284E" w:rsidRDefault="0007284E" w:rsidP="002309C0">
                  <w:pPr>
                    <w:jc w:val="center"/>
                  </w:pPr>
                  <w:r w:rsidRPr="00557F94">
                    <w:rPr>
                      <w:rFonts w:ascii="Times New Roman" w:hAnsi="Times New Roman" w:cs="Times New Roman"/>
                      <w:lang w:val="ru-RU"/>
                    </w:rPr>
                    <w:t>19,41</w:t>
                  </w:r>
                </w:p>
              </w:tc>
              <w:tc>
                <w:tcPr>
                  <w:tcW w:w="806" w:type="dxa"/>
                </w:tcPr>
                <w:p w:rsidR="0007284E" w:rsidRDefault="0007284E" w:rsidP="002309C0">
                  <w:pPr>
                    <w:jc w:val="center"/>
                  </w:pPr>
                  <w:r w:rsidRPr="00557F94">
                    <w:rPr>
                      <w:rFonts w:ascii="Times New Roman" w:hAnsi="Times New Roman" w:cs="Times New Roman"/>
                      <w:lang w:val="ru-RU"/>
                    </w:rPr>
                    <w:t>19,41</w:t>
                  </w:r>
                </w:p>
              </w:tc>
            </w:tr>
          </w:tbl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284E" w:rsidRPr="00A72130" w:rsidRDefault="0007284E" w:rsidP="0007284E">
      <w:pPr>
        <w:pStyle w:val="a3"/>
        <w:rPr>
          <w:rFonts w:ascii="Times New Roman" w:hAnsi="Times New Roman" w:cs="Times New Roman"/>
        </w:rPr>
      </w:pPr>
      <w:bookmarkStart w:id="415" w:name="_Toc87"/>
      <w:r w:rsidRPr="00A72130">
        <w:rPr>
          <w:rFonts w:ascii="Times New Roman" w:hAnsi="Times New Roman" w:cs="Times New Roman"/>
        </w:rPr>
        <w:t xml:space="preserve">4. </w:t>
      </w:r>
      <w:proofErr w:type="spellStart"/>
      <w:r w:rsidRPr="00A72130">
        <w:rPr>
          <w:rFonts w:ascii="Times New Roman" w:hAnsi="Times New Roman" w:cs="Times New Roman"/>
        </w:rPr>
        <w:t>Нормативный</w:t>
      </w:r>
      <w:proofErr w:type="spellEnd"/>
      <w:r w:rsidRPr="00A72130">
        <w:rPr>
          <w:rFonts w:ascii="Times New Roman" w:hAnsi="Times New Roman" w:cs="Times New Roman"/>
        </w:rPr>
        <w:t xml:space="preserve"> </w:t>
      </w:r>
      <w:proofErr w:type="spellStart"/>
      <w:r w:rsidRPr="00A72130">
        <w:rPr>
          <w:rFonts w:ascii="Times New Roman" w:hAnsi="Times New Roman" w:cs="Times New Roman"/>
        </w:rPr>
        <w:t>уровень</w:t>
      </w:r>
      <w:proofErr w:type="spellEnd"/>
      <w:r w:rsidRPr="00A72130">
        <w:rPr>
          <w:rFonts w:ascii="Times New Roman" w:hAnsi="Times New Roman" w:cs="Times New Roman"/>
        </w:rPr>
        <w:t xml:space="preserve"> </w:t>
      </w:r>
      <w:proofErr w:type="spellStart"/>
      <w:r w:rsidRPr="00A72130">
        <w:rPr>
          <w:rFonts w:ascii="Times New Roman" w:hAnsi="Times New Roman" w:cs="Times New Roman"/>
        </w:rPr>
        <w:t>прибыли</w:t>
      </w:r>
      <w:bookmarkEnd w:id="415"/>
      <w:proofErr w:type="spellEnd"/>
    </w:p>
    <w:p w:rsidR="0007284E" w:rsidRPr="00A72130" w:rsidRDefault="0007284E" w:rsidP="0007284E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Значения по годам срока действия Соглашения </w:t>
      </w:r>
      <w:proofErr w:type="gramStart"/>
      <w:r w:rsidRPr="00A72130">
        <w:rPr>
          <w:rFonts w:ascii="Times New Roman" w:hAnsi="Times New Roman" w:cs="Times New Roman"/>
          <w:lang w:val="ru-RU"/>
        </w:rPr>
        <w:t>в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%:</w:t>
      </w:r>
    </w:p>
    <w:tbl>
      <w:tblPr>
        <w:tblStyle w:val="TableDefault"/>
        <w:tblW w:w="0" w:type="auto"/>
        <w:tblInd w:w="8" w:type="dxa"/>
        <w:tblLook w:val="04A0"/>
      </w:tblPr>
      <w:tblGrid>
        <w:gridCol w:w="851"/>
        <w:gridCol w:w="850"/>
        <w:gridCol w:w="851"/>
        <w:gridCol w:w="850"/>
        <w:gridCol w:w="851"/>
        <w:gridCol w:w="851"/>
      </w:tblGrid>
      <w:tr w:rsidR="0007284E" w:rsidRPr="00A72130" w:rsidTr="0007284E">
        <w:tc>
          <w:tcPr>
            <w:tcW w:w="851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50" w:type="dxa"/>
          </w:tcPr>
          <w:p w:rsidR="0007284E" w:rsidRPr="00FE70A8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851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850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</w:tcPr>
          <w:p w:rsidR="0007284E" w:rsidRPr="00DF5F24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851" w:type="dxa"/>
          </w:tcPr>
          <w:p w:rsidR="0007284E" w:rsidRPr="00EE46B7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07284E" w:rsidRPr="00A72130" w:rsidTr="0007284E">
        <w:tc>
          <w:tcPr>
            <w:tcW w:w="851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50" w:type="dxa"/>
          </w:tcPr>
          <w:p w:rsidR="0007284E" w:rsidRDefault="0007284E" w:rsidP="002309C0">
            <w:pPr>
              <w:jc w:val="center"/>
            </w:pPr>
            <w:r w:rsidRPr="005C6B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51" w:type="dxa"/>
          </w:tcPr>
          <w:p w:rsidR="0007284E" w:rsidRDefault="0007284E" w:rsidP="002309C0">
            <w:pPr>
              <w:jc w:val="center"/>
            </w:pPr>
            <w:r w:rsidRPr="005C6B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50" w:type="dxa"/>
          </w:tcPr>
          <w:p w:rsidR="0007284E" w:rsidRDefault="0007284E" w:rsidP="002309C0">
            <w:pPr>
              <w:jc w:val="center"/>
            </w:pPr>
            <w:r w:rsidRPr="005C6B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51" w:type="dxa"/>
          </w:tcPr>
          <w:p w:rsidR="0007284E" w:rsidRDefault="0007284E" w:rsidP="002309C0">
            <w:pPr>
              <w:jc w:val="center"/>
            </w:pPr>
            <w:r w:rsidRPr="005C6B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51" w:type="dxa"/>
          </w:tcPr>
          <w:p w:rsidR="0007284E" w:rsidRPr="005C6B54" w:rsidRDefault="0007284E" w:rsidP="002309C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</w:tbl>
    <w:p w:rsidR="0007284E" w:rsidRPr="00A72130" w:rsidRDefault="0007284E" w:rsidP="0007284E">
      <w:pPr>
        <w:pStyle w:val="a3"/>
        <w:rPr>
          <w:rFonts w:ascii="Times New Roman" w:hAnsi="Times New Roman" w:cs="Times New Roman"/>
        </w:rPr>
        <w:sectPr w:rsidR="0007284E" w:rsidRPr="00A7213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:rsidR="0007284E" w:rsidRPr="00A72130" w:rsidRDefault="0007284E" w:rsidP="0007284E">
      <w:pPr>
        <w:pStyle w:val="a3"/>
        <w:jc w:val="right"/>
        <w:rPr>
          <w:rFonts w:ascii="Times New Roman" w:hAnsi="Times New Roman" w:cs="Times New Roman"/>
        </w:rPr>
      </w:pPr>
      <w:bookmarkStart w:id="416" w:name="_Toc88"/>
      <w:proofErr w:type="spellStart"/>
      <w:r w:rsidRPr="00A72130">
        <w:rPr>
          <w:rFonts w:ascii="Times New Roman" w:hAnsi="Times New Roman" w:cs="Times New Roman"/>
        </w:rPr>
        <w:lastRenderedPageBreak/>
        <w:t>Приложение</w:t>
      </w:r>
      <w:proofErr w:type="spellEnd"/>
      <w:r w:rsidRPr="00A72130">
        <w:rPr>
          <w:rFonts w:ascii="Times New Roman" w:hAnsi="Times New Roman" w:cs="Times New Roman"/>
        </w:rPr>
        <w:t xml:space="preserve"> №7</w:t>
      </w:r>
      <w:bookmarkEnd w:id="416"/>
    </w:p>
    <w:p w:rsidR="0007284E" w:rsidRPr="00A72130" w:rsidRDefault="0007284E" w:rsidP="0007284E">
      <w:pPr>
        <w:pStyle w:val="a3"/>
        <w:rPr>
          <w:rFonts w:ascii="Times New Roman" w:hAnsi="Times New Roman" w:cs="Times New Roman"/>
        </w:rPr>
      </w:pPr>
      <w:r w:rsidRPr="00A72130">
        <w:rPr>
          <w:rFonts w:ascii="Times New Roman" w:hAnsi="Times New Roman" w:cs="Times New Roman"/>
          <w:b/>
          <w:bCs/>
        </w:rPr>
        <w:t>ПЛАНОВЫЕ ЗНАЧЕНИЯ ПОКАЗАТЕЛЕЙ ДЕЯТЕЛЬНОСТИ КОНЦЕССИОНЕРА</w:t>
      </w:r>
    </w:p>
    <w:p w:rsidR="0007284E" w:rsidRPr="00A72130" w:rsidRDefault="0007284E" w:rsidP="0007284E">
      <w:pPr>
        <w:pStyle w:val="a3"/>
        <w:rPr>
          <w:rFonts w:ascii="Times New Roman" w:hAnsi="Times New Roman" w:cs="Times New Roman"/>
        </w:rPr>
      </w:pPr>
      <w:bookmarkStart w:id="417" w:name="_Toc89"/>
      <w:r w:rsidRPr="00A72130">
        <w:rPr>
          <w:rFonts w:ascii="Times New Roman" w:hAnsi="Times New Roman" w:cs="Times New Roman"/>
        </w:rPr>
        <w:t xml:space="preserve">1. </w:t>
      </w:r>
      <w:proofErr w:type="spellStart"/>
      <w:r w:rsidRPr="00A72130">
        <w:rPr>
          <w:rFonts w:ascii="Times New Roman" w:hAnsi="Times New Roman" w:cs="Times New Roman"/>
        </w:rPr>
        <w:t>Теплоснабжение</w:t>
      </w:r>
      <w:bookmarkEnd w:id="417"/>
      <w:proofErr w:type="spellEnd"/>
    </w:p>
    <w:tbl>
      <w:tblPr>
        <w:tblStyle w:val="TableDefault"/>
        <w:tblW w:w="14317" w:type="dxa"/>
        <w:tblInd w:w="8" w:type="dxa"/>
        <w:tblLook w:val="04A0"/>
      </w:tblPr>
      <w:tblGrid>
        <w:gridCol w:w="409"/>
        <w:gridCol w:w="7298"/>
        <w:gridCol w:w="1225"/>
        <w:gridCol w:w="5385"/>
      </w:tblGrid>
      <w:tr w:rsidR="0007284E" w:rsidRPr="00545BE3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  <w:proofErr w:type="spellEnd"/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5385" w:type="dxa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Значения показателей на каждый год срока действия Соглашения (срок достижения показателей - 31 декабря соответствующего года)</w:t>
            </w:r>
          </w:p>
        </w:tc>
      </w:tr>
      <w:tr w:rsidR="0007284E" w:rsidRPr="00A72130" w:rsidTr="0007284E">
        <w:tc>
          <w:tcPr>
            <w:tcW w:w="0" w:type="auto"/>
          </w:tcPr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85" w:type="dxa"/>
          </w:tcPr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7284E" w:rsidRPr="00A72130" w:rsidTr="0007284E">
        <w:tc>
          <w:tcPr>
            <w:tcW w:w="14317" w:type="dxa"/>
            <w:gridSpan w:val="4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надежности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объектов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теплоснабжения</w:t>
            </w:r>
            <w:proofErr w:type="spellEnd"/>
          </w:p>
        </w:tc>
      </w:tr>
      <w:tr w:rsidR="0007284E" w:rsidRPr="00A72130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proofErr w:type="spellEnd"/>
            <w:proofErr w:type="gram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./</w:t>
            </w:r>
            <w:proofErr w:type="spellStart"/>
            <w:proofErr w:type="gram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385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1019"/>
              <w:gridCol w:w="925"/>
              <w:gridCol w:w="746"/>
              <w:gridCol w:w="833"/>
              <w:gridCol w:w="798"/>
              <w:gridCol w:w="914"/>
            </w:tblGrid>
            <w:tr w:rsidR="0007284E" w:rsidRPr="002309C0" w:rsidTr="0007284E">
              <w:tc>
                <w:tcPr>
                  <w:tcW w:w="101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925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4</w:t>
                  </w:r>
                </w:p>
              </w:tc>
              <w:tc>
                <w:tcPr>
                  <w:tcW w:w="74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5</w:t>
                  </w:r>
                </w:p>
              </w:tc>
              <w:tc>
                <w:tcPr>
                  <w:tcW w:w="83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6</w:t>
                  </w:r>
                </w:p>
              </w:tc>
              <w:tc>
                <w:tcPr>
                  <w:tcW w:w="79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2027</w:t>
                  </w:r>
                </w:p>
              </w:tc>
              <w:tc>
                <w:tcPr>
                  <w:tcW w:w="914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2028</w:t>
                  </w:r>
                </w:p>
              </w:tc>
            </w:tr>
            <w:tr w:rsidR="0007284E" w:rsidRPr="002309C0" w:rsidTr="0007284E">
              <w:tc>
                <w:tcPr>
                  <w:tcW w:w="101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925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74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83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79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914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</w:tr>
          </w:tbl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284E" w:rsidRPr="00A72130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./ (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Гкал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час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385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1012"/>
              <w:gridCol w:w="916"/>
              <w:gridCol w:w="916"/>
              <w:gridCol w:w="916"/>
              <w:gridCol w:w="835"/>
              <w:gridCol w:w="759"/>
            </w:tblGrid>
            <w:tr w:rsidR="0007284E" w:rsidRPr="002309C0" w:rsidTr="0007284E">
              <w:tc>
                <w:tcPr>
                  <w:tcW w:w="1012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91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4</w:t>
                  </w:r>
                </w:p>
              </w:tc>
              <w:tc>
                <w:tcPr>
                  <w:tcW w:w="91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5</w:t>
                  </w:r>
                </w:p>
              </w:tc>
              <w:tc>
                <w:tcPr>
                  <w:tcW w:w="91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6</w:t>
                  </w:r>
                </w:p>
              </w:tc>
              <w:tc>
                <w:tcPr>
                  <w:tcW w:w="835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2028</w:t>
                  </w:r>
                </w:p>
              </w:tc>
            </w:tr>
            <w:tr w:rsidR="0007284E" w:rsidRPr="002309C0" w:rsidTr="0007284E">
              <w:tc>
                <w:tcPr>
                  <w:tcW w:w="1012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91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91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916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835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  <w:tc>
                <w:tcPr>
                  <w:tcW w:w="75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0</w:t>
                  </w:r>
                </w:p>
              </w:tc>
            </w:tr>
          </w:tbl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284E" w:rsidRPr="00A72130" w:rsidTr="0007284E">
        <w:tc>
          <w:tcPr>
            <w:tcW w:w="14317" w:type="dxa"/>
            <w:gridSpan w:val="4"/>
          </w:tcPr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энергетической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эффективности</w:t>
            </w:r>
            <w:proofErr w:type="spellEnd"/>
          </w:p>
        </w:tc>
      </w:tr>
      <w:tr w:rsidR="0007284E" w:rsidRPr="00A72130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у.т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./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Гкал</w:t>
            </w:r>
            <w:proofErr w:type="spellEnd"/>
          </w:p>
        </w:tc>
        <w:tc>
          <w:tcPr>
            <w:tcW w:w="5385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961"/>
              <w:gridCol w:w="961"/>
              <w:gridCol w:w="961"/>
              <w:gridCol w:w="861"/>
              <w:gridCol w:w="849"/>
              <w:gridCol w:w="761"/>
            </w:tblGrid>
            <w:tr w:rsidR="0007284E" w:rsidRPr="002309C0" w:rsidTr="0007284E">
              <w:tc>
                <w:tcPr>
                  <w:tcW w:w="9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9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4</w:t>
                  </w:r>
                </w:p>
              </w:tc>
              <w:tc>
                <w:tcPr>
                  <w:tcW w:w="9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5</w:t>
                  </w:r>
                </w:p>
              </w:tc>
              <w:tc>
                <w:tcPr>
                  <w:tcW w:w="8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6</w:t>
                  </w:r>
                </w:p>
              </w:tc>
              <w:tc>
                <w:tcPr>
                  <w:tcW w:w="84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2027</w:t>
                  </w:r>
                </w:p>
              </w:tc>
              <w:tc>
                <w:tcPr>
                  <w:tcW w:w="7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2028</w:t>
                  </w:r>
                </w:p>
              </w:tc>
            </w:tr>
            <w:tr w:rsidR="0007284E" w:rsidRPr="002309C0" w:rsidTr="0007284E">
              <w:tc>
                <w:tcPr>
                  <w:tcW w:w="9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235,1</w:t>
                  </w:r>
                </w:p>
              </w:tc>
              <w:tc>
                <w:tcPr>
                  <w:tcW w:w="9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235,1</w:t>
                  </w:r>
                </w:p>
              </w:tc>
              <w:tc>
                <w:tcPr>
                  <w:tcW w:w="9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235,1</w:t>
                  </w:r>
                </w:p>
              </w:tc>
              <w:tc>
                <w:tcPr>
                  <w:tcW w:w="8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235,1</w:t>
                  </w:r>
                </w:p>
              </w:tc>
              <w:tc>
                <w:tcPr>
                  <w:tcW w:w="84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235,1</w:t>
                  </w:r>
                </w:p>
              </w:tc>
              <w:tc>
                <w:tcPr>
                  <w:tcW w:w="761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235,1</w:t>
                  </w:r>
                </w:p>
              </w:tc>
            </w:tr>
          </w:tbl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284E" w:rsidRPr="00A72130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Гкал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 xml:space="preserve">)/ 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385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974"/>
              <w:gridCol w:w="973"/>
              <w:gridCol w:w="973"/>
              <w:gridCol w:w="868"/>
              <w:gridCol w:w="818"/>
              <w:gridCol w:w="748"/>
            </w:tblGrid>
            <w:tr w:rsidR="0007284E" w:rsidRPr="002309C0" w:rsidTr="0007284E">
              <w:tc>
                <w:tcPr>
                  <w:tcW w:w="974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4</w:t>
                  </w:r>
                </w:p>
              </w:tc>
              <w:tc>
                <w:tcPr>
                  <w:tcW w:w="97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5</w:t>
                  </w:r>
                </w:p>
              </w:tc>
              <w:tc>
                <w:tcPr>
                  <w:tcW w:w="86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6</w:t>
                  </w:r>
                </w:p>
              </w:tc>
              <w:tc>
                <w:tcPr>
                  <w:tcW w:w="81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2027</w:t>
                  </w:r>
                </w:p>
              </w:tc>
              <w:tc>
                <w:tcPr>
                  <w:tcW w:w="74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2028</w:t>
                  </w:r>
                </w:p>
              </w:tc>
            </w:tr>
            <w:tr w:rsidR="0007284E" w:rsidRPr="002309C0" w:rsidTr="0007284E">
              <w:tc>
                <w:tcPr>
                  <w:tcW w:w="974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1,62</w:t>
                  </w:r>
                </w:p>
              </w:tc>
              <w:tc>
                <w:tcPr>
                  <w:tcW w:w="97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1,62</w:t>
                  </w:r>
                </w:p>
              </w:tc>
              <w:tc>
                <w:tcPr>
                  <w:tcW w:w="97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1,62</w:t>
                  </w:r>
                </w:p>
              </w:tc>
              <w:tc>
                <w:tcPr>
                  <w:tcW w:w="86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1,62</w:t>
                  </w:r>
                </w:p>
              </w:tc>
              <w:tc>
                <w:tcPr>
                  <w:tcW w:w="81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1,62</w:t>
                  </w:r>
                </w:p>
              </w:tc>
              <w:tc>
                <w:tcPr>
                  <w:tcW w:w="74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1,62</w:t>
                  </w:r>
                </w:p>
              </w:tc>
            </w:tr>
          </w:tbl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284E" w:rsidRPr="00A72130" w:rsidTr="0007284E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Гкал</w:t>
            </w:r>
            <w:proofErr w:type="spellEnd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5385" w:type="dxa"/>
          </w:tcPr>
          <w:tbl>
            <w:tblPr>
              <w:tblStyle w:val="TableDefault"/>
              <w:tblW w:w="0" w:type="auto"/>
              <w:tblInd w:w="0" w:type="dxa"/>
              <w:tblLook w:val="04A0"/>
            </w:tblPr>
            <w:tblGrid>
              <w:gridCol w:w="989"/>
              <w:gridCol w:w="988"/>
              <w:gridCol w:w="988"/>
              <w:gridCol w:w="892"/>
              <w:gridCol w:w="813"/>
              <w:gridCol w:w="684"/>
            </w:tblGrid>
            <w:tr w:rsidR="0007284E" w:rsidRPr="002309C0" w:rsidTr="0007284E">
              <w:tc>
                <w:tcPr>
                  <w:tcW w:w="98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98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4</w:t>
                  </w:r>
                </w:p>
              </w:tc>
              <w:tc>
                <w:tcPr>
                  <w:tcW w:w="98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5</w:t>
                  </w:r>
                </w:p>
              </w:tc>
              <w:tc>
                <w:tcPr>
                  <w:tcW w:w="892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6</w:t>
                  </w:r>
                </w:p>
              </w:tc>
              <w:tc>
                <w:tcPr>
                  <w:tcW w:w="81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2027</w:t>
                  </w:r>
                </w:p>
              </w:tc>
              <w:tc>
                <w:tcPr>
                  <w:tcW w:w="684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2028</w:t>
                  </w:r>
                </w:p>
              </w:tc>
            </w:tr>
            <w:tr w:rsidR="0007284E" w:rsidRPr="002309C0" w:rsidTr="0007284E">
              <w:tc>
                <w:tcPr>
                  <w:tcW w:w="989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132,01</w:t>
                  </w:r>
                </w:p>
              </w:tc>
              <w:tc>
                <w:tcPr>
                  <w:tcW w:w="98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132,01</w:t>
                  </w:r>
                </w:p>
              </w:tc>
              <w:tc>
                <w:tcPr>
                  <w:tcW w:w="988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132,01</w:t>
                  </w:r>
                </w:p>
              </w:tc>
              <w:tc>
                <w:tcPr>
                  <w:tcW w:w="892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132,01</w:t>
                  </w:r>
                </w:p>
              </w:tc>
              <w:tc>
                <w:tcPr>
                  <w:tcW w:w="813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132,01</w:t>
                  </w:r>
                </w:p>
              </w:tc>
              <w:tc>
                <w:tcPr>
                  <w:tcW w:w="684" w:type="dxa"/>
                </w:tcPr>
                <w:p w:rsidR="0007284E" w:rsidRPr="002309C0" w:rsidRDefault="0007284E" w:rsidP="002309C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2309C0"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132,01</w:t>
                  </w:r>
                </w:p>
              </w:tc>
            </w:tr>
          </w:tbl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7284E" w:rsidRDefault="0007284E" w:rsidP="0007284E">
      <w:pPr>
        <w:pStyle w:val="a3"/>
        <w:rPr>
          <w:rFonts w:ascii="Times New Roman" w:hAnsi="Times New Roman" w:cs="Times New Roman"/>
          <w:lang w:val="ru-RU"/>
        </w:rPr>
      </w:pPr>
    </w:p>
    <w:p w:rsidR="0007284E" w:rsidRDefault="0007284E" w:rsidP="0007284E">
      <w:pPr>
        <w:pStyle w:val="a3"/>
        <w:rPr>
          <w:rFonts w:ascii="Times New Roman" w:hAnsi="Times New Roman" w:cs="Times New Roman"/>
          <w:lang w:val="ru-RU"/>
        </w:rPr>
      </w:pPr>
    </w:p>
    <w:p w:rsidR="0007284E" w:rsidRPr="00AA2E40" w:rsidRDefault="0007284E" w:rsidP="0007284E">
      <w:pPr>
        <w:pStyle w:val="a3"/>
        <w:jc w:val="left"/>
        <w:rPr>
          <w:rFonts w:ascii="Times New Roman" w:hAnsi="Times New Roman" w:cs="Times New Roman"/>
          <w:lang w:val="ru-RU"/>
        </w:rPr>
        <w:sectPr w:rsidR="0007284E" w:rsidRPr="00AA2E40">
          <w:pgSz w:w="16837" w:h="11905" w:orient="landscape"/>
          <w:pgMar w:top="1440" w:right="1440" w:bottom="1440" w:left="1440" w:header="720" w:footer="720" w:gutter="0"/>
          <w:cols w:space="720"/>
        </w:sectPr>
      </w:pPr>
      <w:r>
        <w:rPr>
          <w:rFonts w:ascii="Times New Roman" w:hAnsi="Times New Roman" w:cs="Times New Roman"/>
          <w:lang w:val="ru-RU"/>
        </w:rPr>
        <w:t>Метод регулирования тарифов -  метод индексации установленных тарифов.</w:t>
      </w:r>
    </w:p>
    <w:p w:rsidR="0007284E" w:rsidRPr="00A72130" w:rsidRDefault="0007284E" w:rsidP="0007284E">
      <w:pPr>
        <w:pStyle w:val="a3"/>
        <w:jc w:val="right"/>
        <w:rPr>
          <w:rFonts w:ascii="Times New Roman" w:hAnsi="Times New Roman" w:cs="Times New Roman"/>
        </w:rPr>
      </w:pPr>
      <w:bookmarkStart w:id="418" w:name="_Toc90"/>
      <w:proofErr w:type="spellStart"/>
      <w:r w:rsidRPr="00A72130">
        <w:rPr>
          <w:rFonts w:ascii="Times New Roman" w:hAnsi="Times New Roman" w:cs="Times New Roman"/>
        </w:rPr>
        <w:lastRenderedPageBreak/>
        <w:t>Приложение</w:t>
      </w:r>
      <w:proofErr w:type="spellEnd"/>
      <w:r w:rsidRPr="00A72130">
        <w:rPr>
          <w:rFonts w:ascii="Times New Roman" w:hAnsi="Times New Roman" w:cs="Times New Roman"/>
        </w:rPr>
        <w:t xml:space="preserve"> №8</w:t>
      </w:r>
      <w:bookmarkEnd w:id="418"/>
    </w:p>
    <w:p w:rsidR="0007284E" w:rsidRPr="00A72130" w:rsidRDefault="0007284E" w:rsidP="0007284E">
      <w:pPr>
        <w:pStyle w:val="a3"/>
        <w:rPr>
          <w:rFonts w:ascii="Times New Roman" w:hAnsi="Times New Roman" w:cs="Times New Roman"/>
        </w:rPr>
      </w:pPr>
      <w:r w:rsidRPr="00A72130">
        <w:rPr>
          <w:rFonts w:ascii="Times New Roman" w:hAnsi="Times New Roman" w:cs="Times New Roman"/>
          <w:b/>
          <w:bCs/>
        </w:rPr>
        <w:t>ОБЪЕМ ВАЛОВОЙ ВЫРУЧКИ</w:t>
      </w:r>
    </w:p>
    <w:tbl>
      <w:tblPr>
        <w:tblStyle w:val="TableDefault"/>
        <w:tblW w:w="0" w:type="auto"/>
        <w:tblInd w:w="8" w:type="dxa"/>
        <w:tblLook w:val="04A0"/>
      </w:tblPr>
      <w:tblGrid>
        <w:gridCol w:w="583"/>
        <w:gridCol w:w="1118"/>
        <w:gridCol w:w="7332"/>
      </w:tblGrid>
      <w:tr w:rsidR="0007284E" w:rsidRPr="00545BE3" w:rsidTr="002309C0">
        <w:tc>
          <w:tcPr>
            <w:tcW w:w="0" w:type="auto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106" w:type="dxa"/>
          </w:tcPr>
          <w:p w:rsidR="0007284E" w:rsidRPr="002309C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09C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7332" w:type="dxa"/>
          </w:tcPr>
          <w:p w:rsidR="0007284E" w:rsidRPr="002309C0" w:rsidRDefault="0007284E" w:rsidP="0007284E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309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Объем валовой выручки, млн. рублей в ценах первого года срока действия Соглашения</w:t>
            </w:r>
          </w:p>
        </w:tc>
      </w:tr>
      <w:tr w:rsidR="0007284E" w:rsidRPr="00A72130" w:rsidTr="002309C0">
        <w:tc>
          <w:tcPr>
            <w:tcW w:w="0" w:type="auto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2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3</w:t>
            </w:r>
          </w:p>
        </w:tc>
      </w:tr>
      <w:tr w:rsidR="0007284E" w:rsidRPr="00A72130" w:rsidTr="002309C0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06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7332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2,22824</w:t>
            </w:r>
          </w:p>
        </w:tc>
      </w:tr>
      <w:tr w:rsidR="0007284E" w:rsidRPr="00A72130" w:rsidTr="002309C0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106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7332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2,3174</w:t>
            </w:r>
          </w:p>
        </w:tc>
      </w:tr>
      <w:tr w:rsidR="0007284E" w:rsidRPr="00A72130" w:rsidTr="002309C0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06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7332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2,41007</w:t>
            </w:r>
          </w:p>
        </w:tc>
      </w:tr>
      <w:tr w:rsidR="0007284E" w:rsidRPr="00A72130" w:rsidTr="002309C0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106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7332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2,50647</w:t>
            </w:r>
          </w:p>
        </w:tc>
      </w:tr>
      <w:tr w:rsidR="0007284E" w:rsidRPr="00A72130" w:rsidTr="002309C0">
        <w:tc>
          <w:tcPr>
            <w:tcW w:w="0" w:type="auto"/>
          </w:tcPr>
          <w:p w:rsidR="0007284E" w:rsidRPr="00A72130" w:rsidRDefault="0007284E" w:rsidP="0007284E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106" w:type="dxa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2028</w:t>
            </w:r>
          </w:p>
        </w:tc>
        <w:tc>
          <w:tcPr>
            <w:tcW w:w="7332" w:type="dxa"/>
          </w:tcPr>
          <w:p w:rsidR="0007284E" w:rsidRDefault="00885E95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2,60673</w:t>
            </w:r>
          </w:p>
        </w:tc>
      </w:tr>
      <w:tr w:rsidR="0007284E" w:rsidRPr="00A72130" w:rsidTr="002309C0">
        <w:tc>
          <w:tcPr>
            <w:tcW w:w="1701" w:type="dxa"/>
            <w:gridSpan w:val="2"/>
          </w:tcPr>
          <w:p w:rsidR="0007284E" w:rsidRPr="00A72130" w:rsidRDefault="0007284E" w:rsidP="002309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A7213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332" w:type="dxa"/>
          </w:tcPr>
          <w:p w:rsidR="0007284E" w:rsidRPr="00A72130" w:rsidRDefault="00885E95" w:rsidP="002309C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12,06891</w:t>
            </w:r>
          </w:p>
        </w:tc>
      </w:tr>
    </w:tbl>
    <w:p w:rsidR="0007284E" w:rsidRPr="00A72130" w:rsidRDefault="0007284E" w:rsidP="0007284E">
      <w:pPr>
        <w:pStyle w:val="a3"/>
        <w:rPr>
          <w:rFonts w:ascii="Times New Roman" w:hAnsi="Times New Roman" w:cs="Times New Roman"/>
        </w:rPr>
        <w:sectPr w:rsidR="0007284E" w:rsidRPr="00A72130">
          <w:pgSz w:w="11905" w:h="16837"/>
          <w:pgMar w:top="1440" w:right="1440" w:bottom="1440" w:left="1440" w:header="720" w:footer="720" w:gutter="0"/>
          <w:cols w:space="720"/>
        </w:sectPr>
      </w:pPr>
    </w:p>
    <w:p w:rsidR="00973B4B" w:rsidRPr="00A72130" w:rsidRDefault="00CE2A15" w:rsidP="00A4318B">
      <w:pPr>
        <w:pStyle w:val="a3"/>
        <w:jc w:val="right"/>
        <w:rPr>
          <w:rFonts w:ascii="Times New Roman" w:hAnsi="Times New Roman" w:cs="Times New Roman"/>
        </w:rPr>
      </w:pPr>
      <w:proofErr w:type="spellStart"/>
      <w:r w:rsidRPr="00A72130">
        <w:rPr>
          <w:rFonts w:ascii="Times New Roman" w:hAnsi="Times New Roman" w:cs="Times New Roman"/>
        </w:rPr>
        <w:lastRenderedPageBreak/>
        <w:t>Приложение</w:t>
      </w:r>
      <w:proofErr w:type="spellEnd"/>
      <w:r w:rsidRPr="00A72130">
        <w:rPr>
          <w:rFonts w:ascii="Times New Roman" w:hAnsi="Times New Roman" w:cs="Times New Roman"/>
        </w:rPr>
        <w:t xml:space="preserve"> №9</w:t>
      </w:r>
      <w:bookmarkEnd w:id="410"/>
    </w:p>
    <w:p w:rsidR="00973B4B" w:rsidRPr="00A72130" w:rsidRDefault="00CE2A15" w:rsidP="000C7E5E">
      <w:pPr>
        <w:pStyle w:val="a3"/>
        <w:jc w:val="center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ВОЗМЕЩЕНИЕ РАСХОДОВ КОНЦЕССИОНЕРА ПРИ ДОСРОЧНОМ РАСТОРЖЕНИИ СОГЛАШЕНИЯ/ОКОНЧАНИИ СРОКА ДЕЙСТВИЯ СОГЛАШЕНИЯ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19" w:name="_Toc92"/>
      <w:r w:rsidRPr="00A72130">
        <w:rPr>
          <w:rFonts w:ascii="Times New Roman" w:hAnsi="Times New Roman" w:cs="Times New Roman"/>
          <w:lang w:val="ru-RU"/>
        </w:rPr>
        <w:t>1. Общие положения</w:t>
      </w:r>
      <w:bookmarkEnd w:id="419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0" w:name="heading-899"/>
      <w:bookmarkEnd w:id="420"/>
      <w:r w:rsidRPr="00A72130">
        <w:rPr>
          <w:rFonts w:ascii="Times New Roman" w:hAnsi="Times New Roman" w:cs="Times New Roman"/>
          <w:lang w:val="ru-RU"/>
        </w:rPr>
        <w:t>1.1. Настоящее Приложение («</w:t>
      </w:r>
      <w:r w:rsidRPr="00A72130">
        <w:rPr>
          <w:rFonts w:ascii="Times New Roman" w:hAnsi="Times New Roman" w:cs="Times New Roman"/>
          <w:b/>
          <w:bCs/>
          <w:lang w:val="ru-RU"/>
        </w:rPr>
        <w:t>Приложение</w:t>
      </w:r>
      <w:r w:rsidRPr="00A72130">
        <w:rPr>
          <w:rFonts w:ascii="Times New Roman" w:hAnsi="Times New Roman" w:cs="Times New Roman"/>
          <w:lang w:val="ru-RU"/>
        </w:rPr>
        <w:t>») регулирует: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1" w:name="heading-1271"/>
      <w:bookmarkEnd w:id="421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порядок возмещения расходов Концессионера в случае досрочного расторжения Соглашения (Компенсация при расторжении) (статьи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-905"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2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и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-909"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Приложения);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2" w:name="heading-1272"/>
      <w:bookmarkEnd w:id="422"/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порядок возмещения фактически понесенных расходов Концессионера, подлежащих возмещению в соответствии с Законодательством и не возмещенных ему на момент окончания срока действия Соглашения (</w:t>
      </w:r>
      <w:proofErr w:type="spellStart"/>
      <w:r w:rsidRPr="00A72130">
        <w:rPr>
          <w:rFonts w:ascii="Times New Roman" w:hAnsi="Times New Roman" w:cs="Times New Roman"/>
          <w:lang w:val="ru-RU"/>
        </w:rPr>
        <w:t>Невозмещенные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расходы) (статьи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-921"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4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Приложения).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3" w:name="heading-902"/>
      <w:bookmarkEnd w:id="423"/>
      <w:r w:rsidRPr="00A72130">
        <w:rPr>
          <w:rFonts w:ascii="Times New Roman" w:hAnsi="Times New Roman" w:cs="Times New Roman"/>
          <w:lang w:val="ru-RU"/>
        </w:rPr>
        <w:t xml:space="preserve">1.2.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(или) Субъект РФ</w:t>
      </w:r>
      <w:r w:rsidR="00D87D9E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 xml:space="preserve">не вправе осуществлять зачет обязательств по уплате Компенсации при расторжении, ни каких-либо иных возмещений в соответствии с Приложением против обязательств по уплате любых сумм, подлежащих уплате в пользу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соответствии с Соглашением или по иным основаниям.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4" w:name="heading-903"/>
      <w:bookmarkEnd w:id="424"/>
      <w:r w:rsidRPr="00A72130">
        <w:rPr>
          <w:rFonts w:ascii="Times New Roman" w:hAnsi="Times New Roman" w:cs="Times New Roman"/>
          <w:lang w:val="ru-RU"/>
        </w:rPr>
        <w:t>1.3. Стороны настоящим подтверждают, что ни Компенсация при расторжении, ни какие-либо иные суммы возмещения, подлежащие возмещению в соответствии с Приложением, не являются неустойкой и не подлежат какому-либо уменьшению, в том числе в соответствии со статьей 333 Гражданского кодекса Российской Федерации.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5" w:name="heading-904"/>
      <w:bookmarkEnd w:id="425"/>
      <w:r w:rsidRPr="00A72130">
        <w:rPr>
          <w:rFonts w:ascii="Times New Roman" w:hAnsi="Times New Roman" w:cs="Times New Roman"/>
          <w:lang w:val="ru-RU"/>
        </w:rPr>
        <w:t xml:space="preserve">1.4.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Если какая-либо сумма, подлежащая уплате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 составе Компенсации при расторжении и (или) иного возмещения в соответствии с Приложением, облагается НДС,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обязуется уплатить Концессионеру дополнительную сумму, в результате уплаты которой полученная Концессионером сумма после уплаты НДС, будет той же, какой она была бы, если бы такой платеж не облагался указанным налогом, с учетом всех освобождений, льгот, вычетов, зачетов или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кредитов в отношении этого налога (как доступных по выбору, так и иных), на которые может иметь право Концессионер.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6" w:name="_Toc93"/>
      <w:r w:rsidRPr="00A72130">
        <w:rPr>
          <w:rFonts w:ascii="Times New Roman" w:hAnsi="Times New Roman" w:cs="Times New Roman"/>
          <w:lang w:val="ru-RU"/>
        </w:rPr>
        <w:t>2. Выплачивающее лицо</w:t>
      </w:r>
      <w:bookmarkEnd w:id="426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7" w:name="heading-906"/>
      <w:bookmarkEnd w:id="427"/>
      <w:r w:rsidRPr="00A72130">
        <w:rPr>
          <w:rFonts w:ascii="Times New Roman" w:hAnsi="Times New Roman" w:cs="Times New Roman"/>
          <w:lang w:val="ru-RU"/>
        </w:rPr>
        <w:t xml:space="preserve">2.1. В случае досрочного расторжения Соглашения Компенсацию при расторжении выплачивает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8" w:name="_Toc94"/>
      <w:r w:rsidRPr="00A72130">
        <w:rPr>
          <w:rFonts w:ascii="Times New Roman" w:hAnsi="Times New Roman" w:cs="Times New Roman"/>
          <w:lang w:val="ru-RU"/>
        </w:rPr>
        <w:t>3. Порядок возмещения расходов Концессионера</w:t>
      </w:r>
      <w:bookmarkEnd w:id="428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29" w:name="heading-910"/>
      <w:bookmarkEnd w:id="429"/>
      <w:r w:rsidRPr="00A72130">
        <w:rPr>
          <w:rFonts w:ascii="Times New Roman" w:hAnsi="Times New Roman" w:cs="Times New Roman"/>
          <w:lang w:val="ru-RU"/>
        </w:rPr>
        <w:t xml:space="preserve">3.1. Концессионер обязан предоставить выплачивающему лицу расчет суммы Компенсации при расторжении с приложением документов, подтверждающих этот расчет (за исключением случаев, когда такие документы были предоставлены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ранее при подписании Актов об исполнении, актов сверки):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одновременно с Заявлением о прекращении, в котором Концессионер выражает намерение расторгнуть Соглашение;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не позднее даты заключения соглашения о досрочном прекращении Соглашения по соглашению Сторон;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в дату окончания срока действия Соглашения; или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d</w:t>
      </w:r>
      <w:r w:rsidRPr="00A72130">
        <w:rPr>
          <w:rFonts w:ascii="Times New Roman" w:hAnsi="Times New Roman" w:cs="Times New Roman"/>
          <w:lang w:val="ru-RU"/>
        </w:rPr>
        <w:t xml:space="preserve">) в течение 15 (пятнадцати) рабочих дней с момента получения Заявления о прекращении Соглашения от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0" w:name="heading-915"/>
      <w:bookmarkEnd w:id="430"/>
      <w:r w:rsidRPr="00A72130">
        <w:rPr>
          <w:rFonts w:ascii="Times New Roman" w:hAnsi="Times New Roman" w:cs="Times New Roman"/>
          <w:lang w:val="ru-RU"/>
        </w:rPr>
        <w:t>3.2. Выплачивающее лицо в течение 15 (пятнадцати) рабочих дней с момента получения требования Концессионера направляет Концессионеру уведомление с указанием на одно из следующих решений: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 полной компенсации расходов Концессионера;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 частичной компенсации расходов Концессионера;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об отказе в компенсации расходов Концессионера.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Уведомление о частичной компенсации расходов Концессионера либо об отказе в компенсации расходов Концессионера должно быть мотивированным. При этом не могут оспариваться суммы понесенных Концессионером расходов, если такие расходы ранее подтверждены подписанными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Концессионером актами, оформленными в соответствии с Соглашением (Актами об исполнении, актами сверки).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1" w:name="heading-916"/>
      <w:bookmarkEnd w:id="431"/>
      <w:r w:rsidRPr="00A72130">
        <w:rPr>
          <w:rFonts w:ascii="Times New Roman" w:hAnsi="Times New Roman" w:cs="Times New Roman"/>
          <w:lang w:val="ru-RU"/>
        </w:rPr>
        <w:t>3.3. В случае если в течение указанного срока выплачивающее лицо не направило уведомление Концессионеру, считается, что выплачивающее лицо согласилось с требованием Концессионера и приняло решение о полной компенсации расходов Концессионера.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2" w:name="heading-917"/>
      <w:bookmarkEnd w:id="432"/>
      <w:r w:rsidRPr="00A72130">
        <w:rPr>
          <w:rFonts w:ascii="Times New Roman" w:hAnsi="Times New Roman" w:cs="Times New Roman"/>
          <w:lang w:val="ru-RU"/>
        </w:rPr>
        <w:lastRenderedPageBreak/>
        <w:t>3.4. В случае принятия выплачивающим лицом решения о частичной компенсации расходов Концессионера или об отказе в компенсации таких расходов, разногласия Сторон решаются путем проведения совместных совещаний в течение 15 (пятнадцати) рабочих дней с момента принятия решения, указанного в пункте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-915"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3.2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Приложения.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3" w:name="heading-918"/>
      <w:bookmarkEnd w:id="433"/>
      <w:r w:rsidRPr="00A72130">
        <w:rPr>
          <w:rFonts w:ascii="Times New Roman" w:hAnsi="Times New Roman" w:cs="Times New Roman"/>
          <w:lang w:val="ru-RU"/>
        </w:rPr>
        <w:t xml:space="preserve">3.5. В случае </w:t>
      </w:r>
      <w:proofErr w:type="spellStart"/>
      <w:r w:rsidRPr="00A72130">
        <w:rPr>
          <w:rFonts w:ascii="Times New Roman" w:hAnsi="Times New Roman" w:cs="Times New Roman"/>
          <w:lang w:val="ru-RU"/>
        </w:rPr>
        <w:t>недостижения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взаимного согласия в ходе совместных совещаний Спор подлежит разрешению в порядке, предусмотренным разделом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-735"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</w:rPr>
        <w:t>XV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4" w:name="heading-919"/>
      <w:bookmarkEnd w:id="434"/>
      <w:r w:rsidRPr="00A72130">
        <w:rPr>
          <w:rFonts w:ascii="Times New Roman" w:hAnsi="Times New Roman" w:cs="Times New Roman"/>
          <w:lang w:val="ru-RU"/>
        </w:rPr>
        <w:t>3.6. Выплачивающее лицо обязуется обеспечить выплату Компенсации при расторжении за счет средств бюджета в срок не позднее 6 (шести) месяцев с момента наступления наиболее ранней из следующих дат: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дата вступления в законную силу решения Суда о досрочном расторжении Соглашения (если иной срок не установлен судебным решением);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дата подписания Сторонами соглашения о прекращении Соглашения;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дата согласования суммы Компенсации при расторжении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либо дата вступления в законную силу решения Суда, определяющего соответствующие суммы.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Положения подпункта 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 xml:space="preserve">) настоящего пункта </w:t>
      </w:r>
      <w:proofErr w:type="gramStart"/>
      <w:r w:rsidRPr="00A72130">
        <w:rPr>
          <w:rFonts w:ascii="Times New Roman" w:hAnsi="Times New Roman" w:cs="Times New Roman"/>
          <w:lang w:val="ru-RU"/>
        </w:rPr>
        <w:t>применимы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в том числе в случае, если согласие Сторон было достигнуто только в отношении части компенсации расходов Концессионера.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5" w:name="_Toc95"/>
      <w:r w:rsidRPr="00A72130">
        <w:rPr>
          <w:rFonts w:ascii="Times New Roman" w:hAnsi="Times New Roman" w:cs="Times New Roman"/>
          <w:lang w:val="ru-RU"/>
        </w:rPr>
        <w:t xml:space="preserve">4. Порядок компенсации </w:t>
      </w:r>
      <w:proofErr w:type="spellStart"/>
      <w:r w:rsidRPr="00A72130">
        <w:rPr>
          <w:rFonts w:ascii="Times New Roman" w:hAnsi="Times New Roman" w:cs="Times New Roman"/>
          <w:lang w:val="ru-RU"/>
        </w:rPr>
        <w:t>Невозмещенных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расходов</w:t>
      </w:r>
      <w:bookmarkEnd w:id="43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6" w:name="heading-922"/>
      <w:bookmarkEnd w:id="436"/>
      <w:r w:rsidRPr="00A72130">
        <w:rPr>
          <w:rFonts w:ascii="Times New Roman" w:hAnsi="Times New Roman" w:cs="Times New Roman"/>
          <w:lang w:val="ru-RU"/>
        </w:rPr>
        <w:t xml:space="preserve">4.1.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В случае если Концессионер имеет основания предполагать, что на Дату прекращения Соглашения расходы Концессионера, понесенные им при выполнении Основных мероприятий и Эксплуатации Объекта Соглашения, а также при выполнении иных обязательств Концессионера по Соглашению, не будут возмещены в полном объеме, Концессионер имеет право обратиться к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с предложением о продлении срока действия Соглашения на период, достаточный для возмещения указанных расходов Концессионера</w:t>
      </w:r>
      <w:proofErr w:type="gramEnd"/>
      <w:r w:rsidRPr="00A72130">
        <w:rPr>
          <w:rFonts w:ascii="Times New Roman" w:hAnsi="Times New Roman" w:cs="Times New Roman"/>
          <w:lang w:val="ru-RU"/>
        </w:rPr>
        <w:t>, но не более чем на 5 (пять) лет.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7" w:name="heading-923"/>
      <w:bookmarkEnd w:id="437"/>
      <w:r w:rsidRPr="00A72130">
        <w:rPr>
          <w:rFonts w:ascii="Times New Roman" w:hAnsi="Times New Roman" w:cs="Times New Roman"/>
          <w:lang w:val="ru-RU"/>
        </w:rPr>
        <w:t xml:space="preserve">4.2. Для целей продления срока действия Соглашения, предусмотренного пунктом 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-55"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5.1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Соглашения, Концессионер не позднее, чем за 2 (два) месяца до даты истечения срока действия Соглашения предоставляет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(с копией Субъекту РФ):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 xml:space="preserve">) расчет суммы необходимого возмещения с приложением документов, подтверждающих этот расчет (за исключением случаев, когда такие документы были предоставлены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ранее при подписании Актов об исполнении, актов сверки);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расчет срока, на который должно быть продлено Соглашение, для возмещения понесенных Концессионером расходов.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8" w:name="heading-1139"/>
      <w:bookmarkEnd w:id="438"/>
      <w:r w:rsidRPr="00A72130">
        <w:rPr>
          <w:rFonts w:ascii="Times New Roman" w:hAnsi="Times New Roman" w:cs="Times New Roman"/>
          <w:lang w:val="ru-RU"/>
        </w:rPr>
        <w:t xml:space="preserve">4.3.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и Субъект РФ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в течение 15 (пятнадцати) рабочих дней с момента получения предложения Концессионера направляют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Концессионеру уведомления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с указанием на одно из следующих решений: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a</w:t>
      </w:r>
      <w:r w:rsidRPr="00A72130">
        <w:rPr>
          <w:rFonts w:ascii="Times New Roman" w:hAnsi="Times New Roman" w:cs="Times New Roman"/>
          <w:lang w:val="ru-RU"/>
        </w:rPr>
        <w:t>) о даче согласия на продление срока действия Соглашения на срок, предложенный Концессионером;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b</w:t>
      </w:r>
      <w:r w:rsidRPr="00A72130">
        <w:rPr>
          <w:rFonts w:ascii="Times New Roman" w:hAnsi="Times New Roman" w:cs="Times New Roman"/>
          <w:lang w:val="ru-RU"/>
        </w:rPr>
        <w:t>) о даче согласия на продление срока действия Соглашения на иной срок;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(</w:t>
      </w:r>
      <w:r w:rsidRPr="00A72130">
        <w:rPr>
          <w:rFonts w:ascii="Times New Roman" w:hAnsi="Times New Roman" w:cs="Times New Roman"/>
        </w:rPr>
        <w:t>c</w:t>
      </w:r>
      <w:r w:rsidRPr="00A72130">
        <w:rPr>
          <w:rFonts w:ascii="Times New Roman" w:hAnsi="Times New Roman" w:cs="Times New Roman"/>
          <w:lang w:val="ru-RU"/>
        </w:rPr>
        <w:t>) об отказе в даче согласия на продление срока действия Соглашения.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39" w:name="heading-930"/>
      <w:bookmarkEnd w:id="439"/>
      <w:r w:rsidRPr="00A72130">
        <w:rPr>
          <w:rFonts w:ascii="Times New Roman" w:hAnsi="Times New Roman" w:cs="Times New Roman"/>
          <w:lang w:val="ru-RU"/>
        </w:rPr>
        <w:t xml:space="preserve">4.4. 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В случае принятия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Концедентом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 Субъектом РФ решения о даче согласия на продление срока действия Соглашения на иной срок или об отказе в даче согласия на продление срока действия Соглашения, разногласия Сторон решаются путем проведения совместных совещаний в течение 15 (пятнадцати) рабочих дней с момента принятия решения, указанного в пункте выше.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bookmarkStart w:id="440" w:name="heading-931"/>
      <w:bookmarkEnd w:id="440"/>
      <w:r w:rsidRPr="00A72130">
        <w:rPr>
          <w:rFonts w:ascii="Times New Roman" w:hAnsi="Times New Roman" w:cs="Times New Roman"/>
          <w:lang w:val="ru-RU"/>
        </w:rPr>
        <w:t xml:space="preserve">4.5. В случае достижения Сторонами согласия о сроке </w:t>
      </w:r>
      <w:proofErr w:type="gramStart"/>
      <w:r w:rsidRPr="00A72130">
        <w:rPr>
          <w:rFonts w:ascii="Times New Roman" w:hAnsi="Times New Roman" w:cs="Times New Roman"/>
          <w:lang w:val="ru-RU"/>
        </w:rPr>
        <w:t>продления срока действия Соглашения Стороны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подписывают дополнительное соглашение к Соглашению в течение 10 (десяти) рабочих дней с момента получения всех необходимых согласований, если это требуется в соответствии с Законодательством. Стороны вправе оговорить иной срок подписания дополнительного соглашения.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2309C0">
          <w:pgSz w:w="11905" w:h="16837"/>
          <w:pgMar w:top="567" w:right="851" w:bottom="567" w:left="851" w:header="720" w:footer="720" w:gutter="0"/>
          <w:cols w:space="720"/>
        </w:sectPr>
      </w:pPr>
    </w:p>
    <w:p w:rsidR="00973B4B" w:rsidRPr="00A72130" w:rsidRDefault="00CE2A15" w:rsidP="00A4318B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41" w:name="_Toc96"/>
      <w:r w:rsidRPr="00A72130">
        <w:rPr>
          <w:rFonts w:ascii="Times New Roman" w:hAnsi="Times New Roman" w:cs="Times New Roman"/>
          <w:lang w:val="ru-RU"/>
        </w:rPr>
        <w:lastRenderedPageBreak/>
        <w:t>Приложение №10</w:t>
      </w:r>
      <w:bookmarkEnd w:id="441"/>
    </w:p>
    <w:p w:rsidR="00973B4B" w:rsidRPr="00A72130" w:rsidRDefault="00CE2A15" w:rsidP="00570F3E">
      <w:pPr>
        <w:pStyle w:val="a3"/>
        <w:jc w:val="center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ПРИМЕРНАЯ ФОРМА АКТА ОБ ИСПОЛНЕНИИ ОСНОВНЫХ МЕРОПРИЯТИЙ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Рекомендуемая форма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Дата подписания: «[•]» [•] 20[•] г.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Место подписания</w:t>
      </w:r>
      <w:proofErr w:type="gramStart"/>
      <w:r w:rsidRPr="00CE2A15">
        <w:rPr>
          <w:lang w:val="ru-RU"/>
        </w:rPr>
        <w:t>: [•]</w:t>
      </w:r>
      <w:proofErr w:type="gramEnd"/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 xml:space="preserve">[наименование </w:t>
      </w:r>
      <w:proofErr w:type="spellStart"/>
      <w:r w:rsidRPr="00CE2A15">
        <w:rPr>
          <w:lang w:val="ru-RU"/>
        </w:rPr>
        <w:t>концедента</w:t>
      </w:r>
      <w:proofErr w:type="spellEnd"/>
      <w:r w:rsidRPr="00CE2A15">
        <w:rPr>
          <w:lang w:val="ru-RU"/>
        </w:rPr>
        <w:t>], («</w:t>
      </w:r>
      <w:proofErr w:type="spellStart"/>
      <w:r w:rsidRPr="00CE2A15">
        <w:rPr>
          <w:b/>
          <w:bCs/>
          <w:lang w:val="ru-RU"/>
        </w:rPr>
        <w:t>Концедент</w:t>
      </w:r>
      <w:proofErr w:type="spellEnd"/>
      <w:r w:rsidRPr="00CE2A15">
        <w:rPr>
          <w:lang w:val="ru-RU"/>
        </w:rPr>
        <w:t xml:space="preserve">»), от имени которого выступает [уполномоченный орган] в лице [ФИО лица, уполномоченного на подписание акта со стороны </w:t>
      </w:r>
      <w:proofErr w:type="spellStart"/>
      <w:r w:rsidRPr="00CE2A15">
        <w:rPr>
          <w:lang w:val="ru-RU"/>
        </w:rPr>
        <w:t>Концедента</w:t>
      </w:r>
      <w:proofErr w:type="spellEnd"/>
      <w:r w:rsidRPr="00CE2A15">
        <w:rPr>
          <w:lang w:val="ru-RU"/>
        </w:rPr>
        <w:t>], действующего на основании [реквизиты уполномочивающего документа], с одной стороны и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[наименование Концессионера] («</w:t>
      </w:r>
      <w:r w:rsidRPr="00CE2A15">
        <w:rPr>
          <w:b/>
          <w:bCs/>
          <w:lang w:val="ru-RU"/>
        </w:rPr>
        <w:t>Концессионер</w:t>
      </w:r>
      <w:r w:rsidRPr="00CE2A15">
        <w:rPr>
          <w:lang w:val="ru-RU"/>
        </w:rPr>
        <w:t>»), в лице [ФИО лица, уполномоченного на подписание акта со стороны Концессионера], действующего на основании [реквизиты уполномочивающего документа], с другой стороны,</w:t>
      </w:r>
      <w:r>
        <w:t> 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совместно именуемые в дальнейшем «Стороны», составили настоящий акт об исполнении мероприятия по концессионному соглашению, заключенному [дата заключения концессионного соглашения] в отношении [указать объект]</w:t>
      </w:r>
      <w:r>
        <w:t> </w:t>
      </w:r>
      <w:r w:rsidRPr="00CE2A15">
        <w:rPr>
          <w:lang w:val="ru-RU"/>
        </w:rPr>
        <w:t>(«</w:t>
      </w:r>
      <w:r w:rsidRPr="00CE2A15">
        <w:rPr>
          <w:b/>
          <w:bCs/>
          <w:lang w:val="ru-RU"/>
        </w:rPr>
        <w:t>Соглашение</w:t>
      </w:r>
      <w:r w:rsidRPr="00CE2A15">
        <w:rPr>
          <w:lang w:val="ru-RU"/>
        </w:rPr>
        <w:t>»):</w:t>
      </w:r>
    </w:p>
    <w:p w:rsidR="00382887" w:rsidRPr="00CE2A15" w:rsidRDefault="00382887" w:rsidP="00382887">
      <w:pPr>
        <w:pStyle w:val="a3"/>
        <w:rPr>
          <w:lang w:val="ru-RU"/>
        </w:rPr>
      </w:pPr>
      <w:r>
        <w:t> 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1. Стороны подтверждают [полное/частичное] выполнение Концессионером следующего мероприятия, предусмотренного Соглашением: [описание мероприятия] («</w:t>
      </w:r>
      <w:r w:rsidRPr="00CE2A15">
        <w:rPr>
          <w:b/>
          <w:bCs/>
          <w:lang w:val="ru-RU"/>
        </w:rPr>
        <w:t>Мероприятие</w:t>
      </w:r>
      <w:r w:rsidRPr="00CE2A15">
        <w:rPr>
          <w:lang w:val="ru-RU"/>
        </w:rPr>
        <w:t>»).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2. Состав, описание, включая технико-экономические характеристики, объекта/объектов имущества, в отношении которого выполнено Мероприятие («</w:t>
      </w:r>
      <w:r w:rsidRPr="00CE2A15">
        <w:rPr>
          <w:b/>
          <w:bCs/>
          <w:lang w:val="ru-RU"/>
        </w:rPr>
        <w:t>Объект</w:t>
      </w:r>
      <w:r w:rsidRPr="00CE2A15">
        <w:rPr>
          <w:lang w:val="ru-RU"/>
        </w:rPr>
        <w:t>»): [описание].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3.</w:t>
      </w:r>
      <w:r>
        <w:t> </w:t>
      </w:r>
      <w:r w:rsidRPr="00CE2A15">
        <w:rPr>
          <w:lang w:val="ru-RU"/>
        </w:rPr>
        <w:t xml:space="preserve"> Объем расходов, понесенных Концессионером на реализацию Мероприятия: [размер].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4.</w:t>
      </w:r>
      <w:r>
        <w:t> </w:t>
      </w:r>
      <w:r w:rsidRPr="00CE2A15">
        <w:rPr>
          <w:lang w:val="ru-RU"/>
        </w:rPr>
        <w:t xml:space="preserve">(если применимо) Объект введен в эксплуатацию на основании разрешения на ввод объекта в эксплуатацию </w:t>
      </w:r>
      <w:proofErr w:type="gramStart"/>
      <w:r w:rsidRPr="00CE2A15">
        <w:rPr>
          <w:lang w:val="ru-RU"/>
        </w:rPr>
        <w:t>от</w:t>
      </w:r>
      <w:proofErr w:type="gramEnd"/>
      <w:r w:rsidRPr="00CE2A15">
        <w:rPr>
          <w:lang w:val="ru-RU"/>
        </w:rPr>
        <w:t xml:space="preserve"> [•] № [•], выданного [•].</w:t>
      </w:r>
      <w:r>
        <w:t> 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5.</w:t>
      </w:r>
      <w:r>
        <w:t> 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>Объект, в отношении которого было проведено Мероприятие, его состав и описание, включая технико-экономические показатели, соответствует основным мероприятиям Концессионера, как они определены в Соглашении.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6.</w:t>
      </w:r>
      <w:r>
        <w:t>  </w:t>
      </w:r>
      <w:r w:rsidRPr="00CE2A15">
        <w:rPr>
          <w:lang w:val="ru-RU"/>
        </w:rPr>
        <w:t xml:space="preserve"> </w:t>
      </w:r>
      <w:r>
        <w:t> </w:t>
      </w:r>
      <w:proofErr w:type="spellStart"/>
      <w:r w:rsidRPr="00CE2A15">
        <w:rPr>
          <w:lang w:val="ru-RU"/>
        </w:rPr>
        <w:t>Концедент</w:t>
      </w:r>
      <w:proofErr w:type="spellEnd"/>
      <w:r w:rsidRPr="00CE2A15">
        <w:rPr>
          <w:lang w:val="ru-RU"/>
        </w:rPr>
        <w:t xml:space="preserve"> передал, а Концессионер принял документы, относящиеся к передаваемому имуществу. Перечень и реквизиты документов приведены в приложении к настоящему акту.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7.</w:t>
      </w:r>
      <w:r>
        <w:t>  </w:t>
      </w:r>
      <w:r w:rsidRPr="00CE2A15">
        <w:rPr>
          <w:lang w:val="ru-RU"/>
        </w:rPr>
        <w:t xml:space="preserve"> </w:t>
      </w:r>
      <w:r>
        <w:t> </w:t>
      </w:r>
      <w:proofErr w:type="spellStart"/>
      <w:r w:rsidRPr="00CE2A15">
        <w:rPr>
          <w:lang w:val="ru-RU"/>
        </w:rPr>
        <w:t>Концедент</w:t>
      </w:r>
      <w:proofErr w:type="spellEnd"/>
      <w:r w:rsidRPr="00CE2A15">
        <w:rPr>
          <w:lang w:val="ru-RU"/>
        </w:rPr>
        <w:t xml:space="preserve"> не имеет претензий к Концессионеру в части исполнения последним обязательств по выполнению Мероприятия и подтверждает корректность объема произведенных Концессионером расходов на выполнение Мероприятия с учетом условий Соглашения.</w:t>
      </w:r>
      <w:r>
        <w:t> 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8.</w:t>
      </w:r>
      <w:r>
        <w:t> 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>Настоящий акт составлен в</w:t>
      </w:r>
      <w:proofErr w:type="gramStart"/>
      <w:r w:rsidRPr="00CE2A15">
        <w:rPr>
          <w:lang w:val="ru-RU"/>
        </w:rPr>
        <w:t xml:space="preserve"> [•] </w:t>
      </w:r>
      <w:proofErr w:type="gramEnd"/>
      <w:r w:rsidRPr="00CE2A15">
        <w:rPr>
          <w:lang w:val="ru-RU"/>
        </w:rPr>
        <w:t>экземплярах, имеющих равную юридическую силу, и вступает в силу с даты его подписания уполномоченными представителями Сторон и удостоверяет надлежащее исполнение обязательств Концессионера в части осуществления Мероприятия.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9.</w:t>
      </w:r>
      <w:r>
        <w:t> 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>Подписи Сторон:</w:t>
      </w:r>
    </w:p>
    <w:p w:rsidR="00382887" w:rsidRPr="00CE2A15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t>Концессионер: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[Уполномоченное лицо, Ф.И.О., подпись]</w:t>
      </w:r>
    </w:p>
    <w:p w:rsidR="00382887" w:rsidRPr="00CE2A15" w:rsidRDefault="00382887" w:rsidP="00382887">
      <w:pPr>
        <w:pStyle w:val="a3"/>
        <w:rPr>
          <w:lang w:val="ru-RU"/>
        </w:rPr>
      </w:pPr>
      <w:proofErr w:type="spellStart"/>
      <w:r w:rsidRPr="00CE2A15">
        <w:rPr>
          <w:lang w:val="ru-RU"/>
        </w:rPr>
        <w:t>Концедент</w:t>
      </w:r>
      <w:proofErr w:type="spellEnd"/>
      <w:r w:rsidRPr="00CE2A15">
        <w:rPr>
          <w:lang w:val="ru-RU"/>
        </w:rPr>
        <w:t>: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</w:t>
      </w:r>
      <w:r>
        <w:t> </w:t>
      </w:r>
      <w:r w:rsidRPr="00CE2A15">
        <w:rPr>
          <w:lang w:val="ru-RU"/>
        </w:rPr>
        <w:t xml:space="preserve"> [Уполномоченное лицо, Ф.И.О., подпись]</w:t>
      </w:r>
    </w:p>
    <w:p w:rsidR="00382887" w:rsidRPr="00C85A5A" w:rsidRDefault="00382887" w:rsidP="00382887">
      <w:pPr>
        <w:pStyle w:val="a3"/>
        <w:rPr>
          <w:lang w:val="ru-RU"/>
        </w:rPr>
      </w:pPr>
      <w:r w:rsidRPr="00CE2A15">
        <w:rPr>
          <w:lang w:val="ru-RU"/>
        </w:rPr>
        <w:br/>
      </w:r>
      <w:r w:rsidRPr="00C85A5A">
        <w:rPr>
          <w:b/>
          <w:bCs/>
          <w:lang w:val="ru-RU"/>
        </w:rPr>
        <w:t>ПЕРЕЧЕНЬ И РЕКВИЗИТЫ ПЕРЕДАННЫХ ДОКУМЕНТОВ</w:t>
      </w:r>
    </w:p>
    <w:p w:rsidR="00382887" w:rsidRPr="00C85A5A" w:rsidRDefault="00382887" w:rsidP="00382887">
      <w:pPr>
        <w:pStyle w:val="a3"/>
        <w:rPr>
          <w:lang w:val="ru-RU"/>
        </w:rPr>
      </w:pPr>
      <w:r w:rsidRPr="00C85A5A">
        <w:rPr>
          <w:lang w:val="ru-RU"/>
        </w:rPr>
        <w:t>[•];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2309C0">
          <w:pgSz w:w="11905" w:h="16837"/>
          <w:pgMar w:top="567" w:right="851" w:bottom="567" w:left="851" w:header="720" w:footer="720" w:gutter="0"/>
          <w:cols w:space="720"/>
        </w:sectPr>
      </w:pPr>
    </w:p>
    <w:p w:rsidR="00973B4B" w:rsidRPr="00A72130" w:rsidRDefault="00CE2A15" w:rsidP="00A4318B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42" w:name="_Toc97"/>
      <w:r w:rsidRPr="00A72130">
        <w:rPr>
          <w:rFonts w:ascii="Times New Roman" w:hAnsi="Times New Roman" w:cs="Times New Roman"/>
          <w:lang w:val="ru-RU"/>
        </w:rPr>
        <w:lastRenderedPageBreak/>
        <w:t>Приложение №11</w:t>
      </w:r>
      <w:bookmarkEnd w:id="442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ФОРМА АКТА ВОЗВРАТА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>Рекомендуемая форма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Дата подписания: «[•]» [•] 20[•] г.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Место подписания</w:t>
      </w:r>
      <w:proofErr w:type="gramStart"/>
      <w:r w:rsidRPr="00A72130">
        <w:rPr>
          <w:rFonts w:ascii="Times New Roman" w:hAnsi="Times New Roman" w:cs="Times New Roman"/>
          <w:lang w:val="ru-RU"/>
        </w:rPr>
        <w:t>: [•]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наименование </w:t>
      </w:r>
      <w:proofErr w:type="spellStart"/>
      <w:r w:rsidRPr="00A72130">
        <w:rPr>
          <w:rFonts w:ascii="Times New Roman" w:hAnsi="Times New Roman" w:cs="Times New Roman"/>
          <w:i/>
          <w:iCs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], («</w:t>
      </w:r>
      <w:proofErr w:type="spellStart"/>
      <w:r w:rsidRPr="00A72130">
        <w:rPr>
          <w:rFonts w:ascii="Times New Roman" w:hAnsi="Times New Roman" w:cs="Times New Roman"/>
          <w:b/>
          <w:bCs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»), от имени которого выступает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уполномоченный орган</w:t>
      </w:r>
      <w:r w:rsidRPr="00A72130">
        <w:rPr>
          <w:rFonts w:ascii="Times New Roman" w:hAnsi="Times New Roman" w:cs="Times New Roman"/>
          <w:lang w:val="ru-RU"/>
        </w:rPr>
        <w:t>] в лице 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ФИО лица, уполномоченного на подписание акта со стороны </w:t>
      </w:r>
      <w:proofErr w:type="spellStart"/>
      <w:r w:rsidRPr="00A72130">
        <w:rPr>
          <w:rFonts w:ascii="Times New Roman" w:hAnsi="Times New Roman" w:cs="Times New Roman"/>
          <w:i/>
          <w:iCs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одной стороны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наименование Концессионера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Концессионер</w:t>
      </w:r>
      <w:r w:rsidRPr="00A72130">
        <w:rPr>
          <w:rFonts w:ascii="Times New Roman" w:hAnsi="Times New Roman" w:cs="Times New Roman"/>
          <w:lang w:val="ru-RU"/>
        </w:rPr>
        <w:t>»), в лице [</w:t>
      </w:r>
      <w:r w:rsidRPr="00A72130">
        <w:rPr>
          <w:rFonts w:ascii="Times New Roman" w:hAnsi="Times New Roman" w:cs="Times New Roman"/>
          <w:i/>
          <w:iCs/>
          <w:lang w:val="ru-RU"/>
        </w:rPr>
        <w:t>ФИО лица, уполномоченного на подписание акта со стороны Концессионера</w:t>
      </w:r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другой стороны,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совместно именуемые в дальнейшем «</w:t>
      </w:r>
      <w:r w:rsidRPr="00A72130">
        <w:rPr>
          <w:rFonts w:ascii="Times New Roman" w:hAnsi="Times New Roman" w:cs="Times New Roman"/>
          <w:b/>
          <w:bCs/>
          <w:lang w:val="ru-RU"/>
        </w:rPr>
        <w:t>Стороны</w:t>
      </w:r>
      <w:r w:rsidRPr="00A72130">
        <w:rPr>
          <w:rFonts w:ascii="Times New Roman" w:hAnsi="Times New Roman" w:cs="Times New Roman"/>
          <w:lang w:val="ru-RU"/>
        </w:rPr>
        <w:t>», составили настоящий акт, подтверждающий нижеследующее: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1. Все термины и определения, используемые в настоящем акте, имеют значение, указанное в концессионном соглашении, заключенном [</w:t>
      </w:r>
      <w:r w:rsidRPr="00A72130">
        <w:rPr>
          <w:rFonts w:ascii="Times New Roman" w:hAnsi="Times New Roman" w:cs="Times New Roman"/>
          <w:i/>
          <w:iCs/>
          <w:lang w:val="ru-RU"/>
        </w:rPr>
        <w:t>дата заключения концессионного соглашения</w:t>
      </w:r>
      <w:r w:rsidRPr="00A72130">
        <w:rPr>
          <w:rFonts w:ascii="Times New Roman" w:hAnsi="Times New Roman" w:cs="Times New Roman"/>
          <w:lang w:val="ru-RU"/>
        </w:rPr>
        <w:t>] в отношении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объект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Соглашение</w:t>
      </w:r>
      <w:r w:rsidRPr="00A72130">
        <w:rPr>
          <w:rFonts w:ascii="Times New Roman" w:hAnsi="Times New Roman" w:cs="Times New Roman"/>
          <w:lang w:val="ru-RU"/>
        </w:rPr>
        <w:t>»), если иное прямо не установлено в тексте настоящего акта.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2. В соответствии с пунктом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-999"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31.1</w:t>
      </w:r>
      <w:r w:rsidR="00834B3D">
        <w:fldChar w:fldCharType="end"/>
      </w:r>
      <w:r w:rsidRPr="00A72130">
        <w:rPr>
          <w:rFonts w:ascii="Times New Roman" w:hAnsi="Times New Roman" w:cs="Times New Roman"/>
          <w:lang w:val="ru-RU"/>
        </w:rPr>
        <w:t xml:space="preserve"> Соглашения Концессионер передал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, 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принял Объект Соглашения, включающий следующие объекты недвижимого и движимого имущества:</w:t>
      </w:r>
      <w:r w:rsidRPr="00A72130">
        <w:rPr>
          <w:rFonts w:ascii="Times New Roman" w:hAnsi="Times New Roman" w:cs="Times New Roman"/>
        </w:rPr>
        <w:t> </w:t>
      </w:r>
    </w:p>
    <w:tbl>
      <w:tblPr>
        <w:tblStyle w:val="TableDefault"/>
        <w:tblW w:w="0" w:type="auto"/>
        <w:tblInd w:w="8" w:type="dxa"/>
        <w:tblLook w:val="04A0"/>
      </w:tblPr>
      <w:tblGrid>
        <w:gridCol w:w="428"/>
        <w:gridCol w:w="1777"/>
        <w:gridCol w:w="644"/>
        <w:gridCol w:w="3074"/>
        <w:gridCol w:w="2158"/>
        <w:gridCol w:w="2848"/>
        <w:gridCol w:w="3036"/>
      </w:tblGrid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объекта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Адрес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72130">
              <w:rPr>
                <w:rFonts w:ascii="Times New Roman" w:hAnsi="Times New Roman" w:cs="Times New Roman"/>
                <w:lang w:val="ru-RU"/>
              </w:rPr>
              <w:t>Данные государственной регистрации (при необходимости</w:t>
            </w:r>
            <w:proofErr w:type="gram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Балансовая стоимость на момент передачи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Реестровый</w:t>
            </w:r>
            <w:proofErr w:type="spellEnd"/>
            <w:r w:rsidRPr="00A72130">
              <w:rPr>
                <w:rFonts w:ascii="Times New Roman" w:hAnsi="Times New Roman" w:cs="Times New Roman"/>
              </w:rPr>
              <w:t>/</w:t>
            </w:r>
            <w:proofErr w:type="spellStart"/>
            <w:r w:rsidRPr="00A72130">
              <w:rPr>
                <w:rFonts w:ascii="Times New Roman" w:hAnsi="Times New Roman" w:cs="Times New Roman"/>
              </w:rPr>
              <w:t>инвентарный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номер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Отметка о фактическом состоянии имущества на момент передачи</w:t>
            </w:r>
          </w:p>
        </w:tc>
      </w:tr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</w:tbl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3.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передал, а Концессионер принял документы, относящиеся к передаваемому имуществу. Перечень и реквизиты документов приведены в приложении к настоящему акту.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4. Общая балансовая стоимость имущества, переданного по настоящему акту ([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количество</w:t>
      </w:r>
      <w:r w:rsidRPr="00A72130">
        <w:rPr>
          <w:rFonts w:ascii="Times New Roman" w:hAnsi="Times New Roman" w:cs="Times New Roman"/>
          <w:lang w:val="ru-RU"/>
        </w:rPr>
        <w:t>] объектов), на дату передачи составляет: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стоимость цифрами</w:t>
      </w:r>
      <w:r w:rsidRPr="00A72130">
        <w:rPr>
          <w:rFonts w:ascii="Times New Roman" w:hAnsi="Times New Roman" w:cs="Times New Roman"/>
          <w:lang w:val="ru-RU"/>
        </w:rPr>
        <w:t>] ([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стоимость прописью</w:t>
      </w:r>
      <w:r w:rsidRPr="00A72130">
        <w:rPr>
          <w:rFonts w:ascii="Times New Roman" w:hAnsi="Times New Roman" w:cs="Times New Roman"/>
          <w:lang w:val="ru-RU"/>
        </w:rPr>
        <w:t>]) рублей.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5. Подписав настоящий акт, Стороны подтверждают, что обязательства Сторон по возврату имущества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Концеденту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исполнены надлежащим образом.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6. Настоящий акт составлен </w:t>
      </w:r>
      <w:proofErr w:type="gramStart"/>
      <w:r w:rsidRPr="00A72130">
        <w:rPr>
          <w:rFonts w:ascii="Times New Roman" w:hAnsi="Times New Roman" w:cs="Times New Roman"/>
          <w:lang w:val="ru-RU"/>
        </w:rPr>
        <w:t>в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указать </w:t>
      </w:r>
      <w:proofErr w:type="gramStart"/>
      <w:r w:rsidRPr="00A72130">
        <w:rPr>
          <w:rFonts w:ascii="Times New Roman" w:hAnsi="Times New Roman" w:cs="Times New Roman"/>
          <w:i/>
          <w:iCs/>
          <w:lang w:val="ru-RU"/>
        </w:rPr>
        <w:t>количество</w:t>
      </w:r>
      <w:proofErr w:type="gramEnd"/>
      <w:r w:rsidRPr="00A72130">
        <w:rPr>
          <w:rFonts w:ascii="Times New Roman" w:hAnsi="Times New Roman" w:cs="Times New Roman"/>
          <w:lang w:val="ru-RU"/>
        </w:rPr>
        <w:t>] экземплярах, имеющих равную юридическую силу, и вступает в силу с даты его подписания уполномоченными представителями Сторон.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7. Подписи Сторон: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Концессионер: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ПЕРЕЧЕНЬ И РЕКВИЗИТЫ ПЕРЕДАННЫХ ДОКУМЕНТОВ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DB50C9">
          <w:pgSz w:w="16837" w:h="11905" w:orient="landscape"/>
          <w:pgMar w:top="1276" w:right="1440" w:bottom="993" w:left="1440" w:header="720" w:footer="720" w:gutter="0"/>
          <w:cols w:space="720"/>
        </w:sectPr>
      </w:pPr>
    </w:p>
    <w:p w:rsidR="00973B4B" w:rsidRPr="00A72130" w:rsidRDefault="00CE2A15" w:rsidP="00A4318B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43" w:name="_Toc98"/>
      <w:r w:rsidRPr="00A72130">
        <w:rPr>
          <w:rFonts w:ascii="Times New Roman" w:hAnsi="Times New Roman" w:cs="Times New Roman"/>
          <w:lang w:val="ru-RU"/>
        </w:rPr>
        <w:lastRenderedPageBreak/>
        <w:t>Приложение №12</w:t>
      </w:r>
      <w:bookmarkEnd w:id="443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ФОРМА ОТЧЕТА О ВЫПОЛНЕНИИ КОНЦЕССИОНЕРОМ ОСНОВНЫХ МЕРОПРИЯТИЙ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>Рекомендуемая форма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Дата подписания: «[•]» [•] 20[•] г.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Место подписания</w:t>
      </w:r>
      <w:proofErr w:type="gramStart"/>
      <w:r w:rsidRPr="00A72130">
        <w:rPr>
          <w:rFonts w:ascii="Times New Roman" w:hAnsi="Times New Roman" w:cs="Times New Roman"/>
          <w:lang w:val="ru-RU"/>
        </w:rPr>
        <w:t>: [•]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gramStart"/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наименование Концессионера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Концессионер</w:t>
      </w:r>
      <w:r w:rsidRPr="00A72130">
        <w:rPr>
          <w:rFonts w:ascii="Times New Roman" w:hAnsi="Times New Roman" w:cs="Times New Roman"/>
          <w:lang w:val="ru-RU"/>
        </w:rPr>
        <w:t>»), в лице [</w:t>
      </w:r>
      <w:r w:rsidRPr="00A72130">
        <w:rPr>
          <w:rFonts w:ascii="Times New Roman" w:hAnsi="Times New Roman" w:cs="Times New Roman"/>
          <w:i/>
          <w:iCs/>
          <w:lang w:val="ru-RU"/>
        </w:rPr>
        <w:t>ФИО лица, уполномоченного на подписание акта со стороны Концессионера</w:t>
      </w:r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составил настоящий отчет об исполнении в [</w:t>
      </w:r>
      <w:r w:rsidRPr="00A72130">
        <w:rPr>
          <w:rFonts w:ascii="Times New Roman" w:hAnsi="Times New Roman" w:cs="Times New Roman"/>
          <w:i/>
          <w:iCs/>
          <w:lang w:val="ru-RU"/>
        </w:rPr>
        <w:t>год, по итогам которого составляется отчет об исполнении</w:t>
      </w:r>
      <w:r w:rsidRPr="00A72130">
        <w:rPr>
          <w:rFonts w:ascii="Times New Roman" w:hAnsi="Times New Roman" w:cs="Times New Roman"/>
          <w:lang w:val="ru-RU"/>
        </w:rPr>
        <w:t>] обязательств по выполнению инвестиционных мероприятий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(«</w:t>
      </w:r>
      <w:r w:rsidRPr="00A72130">
        <w:rPr>
          <w:rFonts w:ascii="Times New Roman" w:hAnsi="Times New Roman" w:cs="Times New Roman"/>
          <w:b/>
          <w:bCs/>
          <w:lang w:val="ru-RU"/>
        </w:rPr>
        <w:t>Основные мероприятия</w:t>
      </w:r>
      <w:r w:rsidRPr="00A72130">
        <w:rPr>
          <w:rFonts w:ascii="Times New Roman" w:hAnsi="Times New Roman" w:cs="Times New Roman"/>
          <w:lang w:val="ru-RU"/>
        </w:rPr>
        <w:t>») в соответствии с концессионным соглашением, заключенным [</w:t>
      </w:r>
      <w:r w:rsidRPr="00A72130">
        <w:rPr>
          <w:rFonts w:ascii="Times New Roman" w:hAnsi="Times New Roman" w:cs="Times New Roman"/>
          <w:i/>
          <w:iCs/>
          <w:lang w:val="ru-RU"/>
        </w:rPr>
        <w:t>дата заключения концессионного соглашения</w:t>
      </w:r>
      <w:r w:rsidRPr="00A72130">
        <w:rPr>
          <w:rFonts w:ascii="Times New Roman" w:hAnsi="Times New Roman" w:cs="Times New Roman"/>
          <w:lang w:val="ru-RU"/>
        </w:rPr>
        <w:t>] в отношении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объект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Соглашение</w:t>
      </w:r>
      <w:r w:rsidRPr="00A72130">
        <w:rPr>
          <w:rFonts w:ascii="Times New Roman" w:hAnsi="Times New Roman" w:cs="Times New Roman"/>
          <w:lang w:val="ru-RU"/>
        </w:rPr>
        <w:t>»).</w:t>
      </w:r>
      <w:proofErr w:type="gramEnd"/>
    </w:p>
    <w:tbl>
      <w:tblPr>
        <w:tblStyle w:val="TableDefault"/>
        <w:tblW w:w="0" w:type="auto"/>
        <w:tblInd w:w="8" w:type="dxa"/>
        <w:tblLook w:val="04A0"/>
      </w:tblPr>
      <w:tblGrid>
        <w:gridCol w:w="501"/>
        <w:gridCol w:w="2284"/>
        <w:gridCol w:w="1292"/>
        <w:gridCol w:w="1292"/>
        <w:gridCol w:w="1383"/>
        <w:gridCol w:w="1383"/>
        <w:gridCol w:w="4045"/>
        <w:gridCol w:w="499"/>
        <w:gridCol w:w="1286"/>
      </w:tblGrid>
      <w:tr w:rsidR="00973B4B" w:rsidRPr="00A72130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мероприятия</w:t>
            </w:r>
            <w:proofErr w:type="spellEnd"/>
          </w:p>
        </w:tc>
        <w:tc>
          <w:tcPr>
            <w:tcW w:w="0" w:type="auto"/>
            <w:gridSpan w:val="2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Год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начала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реализации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мероприятия</w:t>
            </w:r>
            <w:proofErr w:type="spellEnd"/>
          </w:p>
        </w:tc>
        <w:tc>
          <w:tcPr>
            <w:tcW w:w="0" w:type="auto"/>
            <w:gridSpan w:val="2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Год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окончания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реализации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мероприятия</w:t>
            </w:r>
            <w:proofErr w:type="spellEnd"/>
          </w:p>
        </w:tc>
        <w:tc>
          <w:tcPr>
            <w:tcW w:w="0" w:type="auto"/>
            <w:gridSpan w:val="2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 xml:space="preserve">Стоимость мероприятий, млн. </w:t>
            </w:r>
            <w:proofErr w:type="spellStart"/>
            <w:r w:rsidRPr="00A72130">
              <w:rPr>
                <w:rFonts w:ascii="Times New Roman" w:hAnsi="Times New Roman" w:cs="Times New Roman"/>
                <w:lang w:val="ru-RU"/>
              </w:rPr>
              <w:t>руб</w:t>
            </w:r>
            <w:proofErr w:type="spellEnd"/>
            <w:r w:rsidRPr="00A72130">
              <w:rPr>
                <w:rFonts w:ascii="Times New Roman" w:hAnsi="Times New Roman" w:cs="Times New Roman"/>
                <w:lang w:val="ru-RU"/>
              </w:rPr>
              <w:t xml:space="preserve"> (с НДС)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Примечание</w:t>
            </w:r>
            <w:proofErr w:type="spellEnd"/>
          </w:p>
        </w:tc>
      </w:tr>
      <w:tr w:rsidR="00973B4B" w:rsidRPr="00A72130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факт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факт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факт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в соответствии с инвестиционной программой Концессионера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A72130">
        <w:tc>
          <w:tcPr>
            <w:tcW w:w="0" w:type="auto"/>
            <w:gridSpan w:val="6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545BE3">
        <w:tc>
          <w:tcPr>
            <w:tcW w:w="0" w:type="auto"/>
            <w:gridSpan w:val="7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Размер средств, возмещенных за счет выручки от оказания услуг по регулируемым ценам (тарифам) с учетом установленных надбавок к ценам (тарифам) в целях финансирования инвестиционной программы</w:t>
            </w: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</w:tbl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 результате исполнения мероприятий, указанных в Таблице 1, Концессионером в [г</w:t>
      </w:r>
      <w:r w:rsidRPr="00A72130">
        <w:rPr>
          <w:rFonts w:ascii="Times New Roman" w:hAnsi="Times New Roman" w:cs="Times New Roman"/>
          <w:i/>
          <w:iCs/>
          <w:lang w:val="ru-RU"/>
        </w:rPr>
        <w:t>од, по итогам которого составляется отчет об исполнении</w:t>
      </w:r>
      <w:proofErr w:type="gramStart"/>
      <w:r w:rsidRPr="00A72130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A72130">
        <w:rPr>
          <w:rFonts w:ascii="Times New Roman" w:hAnsi="Times New Roman" w:cs="Times New Roman"/>
          <w:lang w:val="ru-RU"/>
        </w:rPr>
        <w:t>]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году были достигнуты следующее показатели надежности и энергетической эффективности:</w:t>
      </w:r>
      <w:r w:rsidRPr="00A72130">
        <w:rPr>
          <w:rFonts w:ascii="Times New Roman" w:hAnsi="Times New Roman" w:cs="Times New Roman"/>
        </w:rPr>
        <w:t> </w:t>
      </w:r>
    </w:p>
    <w:tbl>
      <w:tblPr>
        <w:tblStyle w:val="TableDefault"/>
        <w:tblW w:w="0" w:type="auto"/>
        <w:tblInd w:w="8" w:type="dxa"/>
        <w:tblLook w:val="04A0"/>
      </w:tblPr>
      <w:tblGrid>
        <w:gridCol w:w="628"/>
        <w:gridCol w:w="2688"/>
        <w:gridCol w:w="544"/>
        <w:gridCol w:w="533"/>
      </w:tblGrid>
      <w:tr w:rsidR="00973B4B" w:rsidRPr="00A72130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показателя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Факт</w:t>
            </w:r>
            <w:proofErr w:type="spellEnd"/>
          </w:p>
        </w:tc>
      </w:tr>
      <w:tr w:rsidR="00973B4B" w:rsidRPr="00A72130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A72130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</w:tbl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Размер расходов Концессионера на выполнение Основных мероприятий, подлежащих компенсации Концессионеру в случае досрочного расторжения Соглашения (Компенсация при расторжении),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составляет: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по итогам [</w:t>
      </w:r>
      <w:r w:rsidRPr="00A72130">
        <w:rPr>
          <w:rFonts w:ascii="Times New Roman" w:hAnsi="Times New Roman" w:cs="Times New Roman"/>
          <w:i/>
          <w:iCs/>
          <w:lang w:val="ru-RU"/>
        </w:rPr>
        <w:t>год, по итогам которого составляется отчет об исполнении</w:t>
      </w:r>
      <w:r w:rsidRPr="00A72130">
        <w:rPr>
          <w:rFonts w:ascii="Times New Roman" w:hAnsi="Times New Roman" w:cs="Times New Roman"/>
          <w:lang w:val="ru-RU"/>
        </w:rPr>
        <w:t>] года -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сумму</w:t>
      </w:r>
      <w:r w:rsidRPr="00A72130">
        <w:rPr>
          <w:rFonts w:ascii="Times New Roman" w:hAnsi="Times New Roman" w:cs="Times New Roman"/>
          <w:lang w:val="ru-RU"/>
        </w:rPr>
        <w:t>] рублей;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нарастающим итогом за [</w:t>
      </w:r>
      <w:r w:rsidRPr="00A72130">
        <w:rPr>
          <w:rFonts w:ascii="Times New Roman" w:hAnsi="Times New Roman" w:cs="Times New Roman"/>
          <w:i/>
          <w:iCs/>
          <w:lang w:val="ru-RU"/>
        </w:rPr>
        <w:t>первый год срока действия Соглашения</w:t>
      </w:r>
      <w:r w:rsidRPr="00A72130">
        <w:rPr>
          <w:rFonts w:ascii="Times New Roman" w:hAnsi="Times New Roman" w:cs="Times New Roman"/>
          <w:lang w:val="ru-RU"/>
        </w:rPr>
        <w:t>] - [</w:t>
      </w:r>
      <w:r w:rsidRPr="00A72130">
        <w:rPr>
          <w:rFonts w:ascii="Times New Roman" w:hAnsi="Times New Roman" w:cs="Times New Roman"/>
          <w:i/>
          <w:iCs/>
          <w:lang w:val="ru-RU"/>
        </w:rPr>
        <w:t>год, по итогам которого составляется отчет</w:t>
      </w:r>
      <w:r w:rsidRPr="00A72130">
        <w:rPr>
          <w:rFonts w:ascii="Times New Roman" w:hAnsi="Times New Roman" w:cs="Times New Roman"/>
          <w:lang w:val="ru-RU"/>
        </w:rPr>
        <w:t>] годы -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сумму</w:t>
      </w:r>
      <w:r w:rsidRPr="00A72130">
        <w:rPr>
          <w:rFonts w:ascii="Times New Roman" w:hAnsi="Times New Roman" w:cs="Times New Roman"/>
          <w:lang w:val="ru-RU"/>
        </w:rPr>
        <w:t>] рублей.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Концессионер: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Утверждено от имени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:</w:t>
      </w:r>
      <w:r w:rsidRPr="00A72130">
        <w:rPr>
          <w:rFonts w:ascii="Times New Roman" w:hAnsi="Times New Roman" w:cs="Times New Roman"/>
        </w:rPr>
        <w:t> 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Утверждено от имени Субъекта РФ: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:rsidR="00973B4B" w:rsidRPr="00A72130" w:rsidRDefault="00CE2A15" w:rsidP="00A4318B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44" w:name="_Toc99"/>
      <w:r w:rsidRPr="00A72130">
        <w:rPr>
          <w:rFonts w:ascii="Times New Roman" w:hAnsi="Times New Roman" w:cs="Times New Roman"/>
          <w:lang w:val="ru-RU"/>
        </w:rPr>
        <w:lastRenderedPageBreak/>
        <w:t>Приложение №13</w:t>
      </w:r>
      <w:bookmarkEnd w:id="444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ФОРМА АКТА ПРИЕМА-ПЕРЕДАЧИ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>Рекомендуемая форма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Дата подписания: «[•]» [•] 20[•] г.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Место подписания</w:t>
      </w:r>
      <w:proofErr w:type="gramStart"/>
      <w:r w:rsidRPr="00A72130">
        <w:rPr>
          <w:rFonts w:ascii="Times New Roman" w:hAnsi="Times New Roman" w:cs="Times New Roman"/>
          <w:lang w:val="ru-RU"/>
        </w:rPr>
        <w:t>: [•]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наименование </w:t>
      </w:r>
      <w:proofErr w:type="spellStart"/>
      <w:r w:rsidRPr="00A72130">
        <w:rPr>
          <w:rFonts w:ascii="Times New Roman" w:hAnsi="Times New Roman" w:cs="Times New Roman"/>
          <w:i/>
          <w:iCs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], («</w:t>
      </w:r>
      <w:proofErr w:type="spellStart"/>
      <w:r w:rsidRPr="00A72130">
        <w:rPr>
          <w:rFonts w:ascii="Times New Roman" w:hAnsi="Times New Roman" w:cs="Times New Roman"/>
          <w:b/>
          <w:bCs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»), от имени которого выступает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уполномоченный орган</w:t>
      </w:r>
      <w:r w:rsidRPr="00A72130">
        <w:rPr>
          <w:rFonts w:ascii="Times New Roman" w:hAnsi="Times New Roman" w:cs="Times New Roman"/>
          <w:lang w:val="ru-RU"/>
        </w:rPr>
        <w:t>] в лице 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ФИО лица, уполномоченного на подписание акта со стороны </w:t>
      </w:r>
      <w:proofErr w:type="spellStart"/>
      <w:r w:rsidRPr="00A72130">
        <w:rPr>
          <w:rFonts w:ascii="Times New Roman" w:hAnsi="Times New Roman" w:cs="Times New Roman"/>
          <w:i/>
          <w:iCs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одной стороны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наименование Концессионера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Концессионер</w:t>
      </w:r>
      <w:r w:rsidRPr="00A72130">
        <w:rPr>
          <w:rFonts w:ascii="Times New Roman" w:hAnsi="Times New Roman" w:cs="Times New Roman"/>
          <w:lang w:val="ru-RU"/>
        </w:rPr>
        <w:t>»), в лице [</w:t>
      </w:r>
      <w:r w:rsidRPr="00A72130">
        <w:rPr>
          <w:rFonts w:ascii="Times New Roman" w:hAnsi="Times New Roman" w:cs="Times New Roman"/>
          <w:i/>
          <w:iCs/>
          <w:lang w:val="ru-RU"/>
        </w:rPr>
        <w:t>ФИО лица, уполномоченного на подписание акта со стороны Концессионера</w:t>
      </w:r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другой стороны,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совместно именуемые в дальнейшем «</w:t>
      </w:r>
      <w:r w:rsidRPr="00A72130">
        <w:rPr>
          <w:rFonts w:ascii="Times New Roman" w:hAnsi="Times New Roman" w:cs="Times New Roman"/>
          <w:b/>
          <w:bCs/>
          <w:lang w:val="ru-RU"/>
        </w:rPr>
        <w:t>Стороны</w:t>
      </w:r>
      <w:r w:rsidRPr="00A72130">
        <w:rPr>
          <w:rFonts w:ascii="Times New Roman" w:hAnsi="Times New Roman" w:cs="Times New Roman"/>
          <w:lang w:val="ru-RU"/>
        </w:rPr>
        <w:t>», составили настоящий акт, подтверждающий нижеследующее: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1. Все термины и определения, используемые в настоящем акте, имеют значение, указанное в концессионном соглашении, заключенном [</w:t>
      </w:r>
      <w:r w:rsidRPr="00A72130">
        <w:rPr>
          <w:rFonts w:ascii="Times New Roman" w:hAnsi="Times New Roman" w:cs="Times New Roman"/>
          <w:i/>
          <w:iCs/>
          <w:lang w:val="ru-RU"/>
        </w:rPr>
        <w:t>дата заключения концессионного соглашения</w:t>
      </w:r>
      <w:r w:rsidRPr="00A72130">
        <w:rPr>
          <w:rFonts w:ascii="Times New Roman" w:hAnsi="Times New Roman" w:cs="Times New Roman"/>
          <w:lang w:val="ru-RU"/>
        </w:rPr>
        <w:t>] в отношении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объект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Соглашение</w:t>
      </w:r>
      <w:r w:rsidRPr="00A72130">
        <w:rPr>
          <w:rFonts w:ascii="Times New Roman" w:hAnsi="Times New Roman" w:cs="Times New Roman"/>
          <w:lang w:val="ru-RU"/>
        </w:rPr>
        <w:t>»), если иное прямо не установлено в тексте настоящего акта.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2. В соответствии с пунктом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9.1</w:t>
      </w:r>
      <w:r w:rsidR="00834B3D">
        <w:fldChar w:fldCharType="end"/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передал Концессионеру во владение и пользование, а Концессионер принял Объект Соглашения, включающий следующие объекты недвижимого и движимого имущества:</w:t>
      </w:r>
      <w:r w:rsidRPr="00A72130">
        <w:rPr>
          <w:rFonts w:ascii="Times New Roman" w:hAnsi="Times New Roman" w:cs="Times New Roman"/>
        </w:rPr>
        <w:t> </w:t>
      </w:r>
    </w:p>
    <w:tbl>
      <w:tblPr>
        <w:tblStyle w:val="TableDefault"/>
        <w:tblW w:w="0" w:type="auto"/>
        <w:tblInd w:w="8" w:type="dxa"/>
        <w:tblLook w:val="04A0"/>
      </w:tblPr>
      <w:tblGrid>
        <w:gridCol w:w="428"/>
        <w:gridCol w:w="1777"/>
        <w:gridCol w:w="644"/>
        <w:gridCol w:w="3074"/>
        <w:gridCol w:w="2158"/>
        <w:gridCol w:w="2848"/>
        <w:gridCol w:w="3036"/>
      </w:tblGrid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r w:rsidRPr="00A721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объекта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Адрес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72130">
              <w:rPr>
                <w:rFonts w:ascii="Times New Roman" w:hAnsi="Times New Roman" w:cs="Times New Roman"/>
                <w:lang w:val="ru-RU"/>
              </w:rPr>
              <w:t>Данные государственной регистрации (при необходимости</w:t>
            </w:r>
            <w:proofErr w:type="gram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Балансовая стоимость на момент передачи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2130">
              <w:rPr>
                <w:rFonts w:ascii="Times New Roman" w:hAnsi="Times New Roman" w:cs="Times New Roman"/>
              </w:rPr>
              <w:t>Реестровый</w:t>
            </w:r>
            <w:proofErr w:type="spellEnd"/>
            <w:r w:rsidRPr="00A72130">
              <w:rPr>
                <w:rFonts w:ascii="Times New Roman" w:hAnsi="Times New Roman" w:cs="Times New Roman"/>
              </w:rPr>
              <w:t>/</w:t>
            </w:r>
            <w:proofErr w:type="spellStart"/>
            <w:r w:rsidRPr="00A72130">
              <w:rPr>
                <w:rFonts w:ascii="Times New Roman" w:hAnsi="Times New Roman" w:cs="Times New Roman"/>
              </w:rPr>
              <w:t>инвентарный</w:t>
            </w:r>
            <w:proofErr w:type="spellEnd"/>
            <w:r w:rsidRPr="00A72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130">
              <w:rPr>
                <w:rFonts w:ascii="Times New Roman" w:hAnsi="Times New Roman" w:cs="Times New Roman"/>
              </w:rPr>
              <w:t>номер</w:t>
            </w:r>
            <w:proofErr w:type="spellEnd"/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  <w:lang w:val="ru-RU"/>
              </w:rPr>
              <w:t>Отметка о фактическом состоянии имущества на момент передачи</w:t>
            </w:r>
          </w:p>
        </w:tc>
      </w:tr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  <w:tr w:rsidR="00973B4B" w:rsidRPr="00545BE3"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</w:tcPr>
          <w:p w:rsidR="00973B4B" w:rsidRPr="00A72130" w:rsidRDefault="00CE2A15" w:rsidP="00A72130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72130">
              <w:rPr>
                <w:rFonts w:ascii="Times New Roman" w:hAnsi="Times New Roman" w:cs="Times New Roman"/>
              </w:rPr>
              <w:t> </w:t>
            </w:r>
          </w:p>
        </w:tc>
      </w:tr>
    </w:tbl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 соответствии с пунктом</w:t>
      </w:r>
      <w:r w:rsidRPr="00A72130">
        <w:rPr>
          <w:rFonts w:ascii="Times New Roman" w:hAnsi="Times New Roman" w:cs="Times New Roman"/>
        </w:rPr>
        <w:t> </w:t>
      </w:r>
      <w:r w:rsidR="00834B3D">
        <w:fldChar w:fldCharType="begin"/>
      </w:r>
      <w:r w:rsidR="00834B3D">
        <w:instrText>HYPERLINK</w:instrText>
      </w:r>
      <w:r w:rsidR="00834B3D" w:rsidRPr="00545BE3">
        <w:rPr>
          <w:lang w:val="ru-RU"/>
        </w:rPr>
        <w:instrText xml:space="preserve"> \</w:instrText>
      </w:r>
      <w:r w:rsidR="00834B3D">
        <w:instrText>l</w:instrText>
      </w:r>
      <w:r w:rsidR="00834B3D" w:rsidRPr="00545BE3">
        <w:rPr>
          <w:lang w:val="ru-RU"/>
        </w:rPr>
        <w:instrText xml:space="preserve"> "</w:instrText>
      </w:r>
      <w:r w:rsidR="00834B3D">
        <w:instrText>heading</w:instrText>
      </w:r>
      <w:r w:rsidR="00834B3D" w:rsidRPr="00545BE3">
        <w:rPr>
          <w:lang w:val="ru-RU"/>
        </w:rPr>
        <w:instrText>-95"</w:instrText>
      </w:r>
      <w:r w:rsidR="00834B3D">
        <w:fldChar w:fldCharType="separate"/>
      </w:r>
      <w:r w:rsidRPr="00A72130">
        <w:rPr>
          <w:rFonts w:ascii="Times New Roman" w:hAnsi="Times New Roman" w:cs="Times New Roman"/>
          <w:u w:val="single"/>
          <w:lang w:val="ru-RU"/>
        </w:rPr>
        <w:t>9.1</w:t>
      </w:r>
      <w:r w:rsidR="00834B3D">
        <w:fldChar w:fldCharType="end"/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Соглашения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передал Концессионеру во владение и пользование, а Концессионер принял</w:t>
      </w:r>
      <w:proofErr w:type="gramStart"/>
      <w:r w:rsidRPr="00A72130">
        <w:rPr>
          <w:rFonts w:ascii="Times New Roman" w:hAnsi="Times New Roman" w:cs="Times New Roman"/>
          <w:lang w:val="ru-RU"/>
        </w:rPr>
        <w:t xml:space="preserve"> И</w:t>
      </w:r>
      <w:proofErr w:type="gramEnd"/>
      <w:r w:rsidRPr="00A72130">
        <w:rPr>
          <w:rFonts w:ascii="Times New Roman" w:hAnsi="Times New Roman" w:cs="Times New Roman"/>
          <w:lang w:val="ru-RU"/>
        </w:rPr>
        <w:t>ное имущество, включающее следующие объекты недвижимого и движимого имущества: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3. </w:t>
      </w: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 xml:space="preserve"> передал, а Концессионер принял документы, относящиеся к передаваемому имуществу. Перечень и реквизиты документов приведены в приложении к настоящему акту.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4. Общая балансовая стоимость имущества, переданного по настоящему акту ([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количество</w:t>
      </w:r>
      <w:r w:rsidRPr="00A72130">
        <w:rPr>
          <w:rFonts w:ascii="Times New Roman" w:hAnsi="Times New Roman" w:cs="Times New Roman"/>
          <w:lang w:val="ru-RU"/>
        </w:rPr>
        <w:t>] объектов), на дату передачи составляет: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стоимость цифрами</w:t>
      </w:r>
      <w:r w:rsidRPr="00A72130">
        <w:rPr>
          <w:rFonts w:ascii="Times New Roman" w:hAnsi="Times New Roman" w:cs="Times New Roman"/>
          <w:lang w:val="ru-RU"/>
        </w:rPr>
        <w:t>] ([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стоимость прописью</w:t>
      </w:r>
      <w:r w:rsidRPr="00A72130">
        <w:rPr>
          <w:rFonts w:ascii="Times New Roman" w:hAnsi="Times New Roman" w:cs="Times New Roman"/>
          <w:lang w:val="ru-RU"/>
        </w:rPr>
        <w:t>]) рублей.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5. Подписав настоящий акт, Стороны подтверждают, что обязательства Сторон по приему-передаче имущества во владение и пользование Концессионеру по Соглашению исполнены надлежащим образом.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 xml:space="preserve">6. Настоящий акт составлен </w:t>
      </w:r>
      <w:proofErr w:type="gramStart"/>
      <w:r w:rsidRPr="00A72130">
        <w:rPr>
          <w:rFonts w:ascii="Times New Roman" w:hAnsi="Times New Roman" w:cs="Times New Roman"/>
          <w:lang w:val="ru-RU"/>
        </w:rPr>
        <w:t>в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указать </w:t>
      </w:r>
      <w:proofErr w:type="gramStart"/>
      <w:r w:rsidRPr="00A72130">
        <w:rPr>
          <w:rFonts w:ascii="Times New Roman" w:hAnsi="Times New Roman" w:cs="Times New Roman"/>
          <w:i/>
          <w:iCs/>
          <w:lang w:val="ru-RU"/>
        </w:rPr>
        <w:t>количество</w:t>
      </w:r>
      <w:proofErr w:type="gramEnd"/>
      <w:r w:rsidRPr="00A72130">
        <w:rPr>
          <w:rFonts w:ascii="Times New Roman" w:hAnsi="Times New Roman" w:cs="Times New Roman"/>
          <w:lang w:val="ru-RU"/>
        </w:rPr>
        <w:t>] экземплярах, имеющих равную юридическую силу, и вступает в силу с даты его подписания уполномоченными представителями Сторон.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7. Подписи Сторон: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Концессионер: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973B4B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382887">
          <w:pgSz w:w="16837" w:h="11905" w:orient="landscape"/>
          <w:pgMar w:top="1276" w:right="1440" w:bottom="1440" w:left="1440" w:header="720" w:footer="720" w:gutter="0"/>
          <w:cols w:space="720"/>
        </w:sectPr>
      </w:pPr>
    </w:p>
    <w:p w:rsidR="00973B4B" w:rsidRPr="00A72130" w:rsidRDefault="00CE2A15" w:rsidP="00A4318B">
      <w:pPr>
        <w:pStyle w:val="a3"/>
        <w:jc w:val="right"/>
        <w:rPr>
          <w:rFonts w:ascii="Times New Roman" w:hAnsi="Times New Roman" w:cs="Times New Roman"/>
          <w:lang w:val="ru-RU"/>
        </w:rPr>
      </w:pPr>
      <w:bookmarkStart w:id="445" w:name="_Toc100"/>
      <w:r w:rsidRPr="00A72130">
        <w:rPr>
          <w:rFonts w:ascii="Times New Roman" w:hAnsi="Times New Roman" w:cs="Times New Roman"/>
          <w:lang w:val="ru-RU"/>
        </w:rPr>
        <w:lastRenderedPageBreak/>
        <w:t>Приложение №14</w:t>
      </w:r>
      <w:bookmarkEnd w:id="445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b/>
          <w:bCs/>
          <w:lang w:val="ru-RU"/>
        </w:rPr>
        <w:t>ФОРМА АКТА О РЕЗУЛЬТАТАХ КОНТРОЛЯ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i/>
          <w:iCs/>
          <w:lang w:val="ru-RU"/>
        </w:rPr>
        <w:t>Рекомендуемая форма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Дата подписания: «[•]» [•] 20[•] г.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Место подписания</w:t>
      </w:r>
      <w:proofErr w:type="gramStart"/>
      <w:r w:rsidRPr="00A72130">
        <w:rPr>
          <w:rFonts w:ascii="Times New Roman" w:hAnsi="Times New Roman" w:cs="Times New Roman"/>
          <w:lang w:val="ru-RU"/>
        </w:rPr>
        <w:t>: [•]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наименование </w:t>
      </w:r>
      <w:proofErr w:type="spellStart"/>
      <w:r w:rsidRPr="00A72130">
        <w:rPr>
          <w:rFonts w:ascii="Times New Roman" w:hAnsi="Times New Roman" w:cs="Times New Roman"/>
          <w:i/>
          <w:iCs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]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(«</w:t>
      </w:r>
      <w:proofErr w:type="spellStart"/>
      <w:r w:rsidRPr="00A72130">
        <w:rPr>
          <w:rFonts w:ascii="Times New Roman" w:hAnsi="Times New Roman" w:cs="Times New Roman"/>
          <w:b/>
          <w:bCs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»), от имени которого выступает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уполномоченный орган</w:t>
      </w:r>
      <w:r w:rsidRPr="00A72130">
        <w:rPr>
          <w:rFonts w:ascii="Times New Roman" w:hAnsi="Times New Roman" w:cs="Times New Roman"/>
          <w:lang w:val="ru-RU"/>
        </w:rPr>
        <w:t>] в лице [</w:t>
      </w:r>
      <w:r w:rsidRPr="00A72130">
        <w:rPr>
          <w:rFonts w:ascii="Times New Roman" w:hAnsi="Times New Roman" w:cs="Times New Roman"/>
          <w:i/>
          <w:iCs/>
          <w:lang w:val="ru-RU"/>
        </w:rPr>
        <w:t xml:space="preserve">ФИО лица, уполномоченного на подписание акта со стороны </w:t>
      </w:r>
      <w:proofErr w:type="spellStart"/>
      <w:r w:rsidRPr="00A72130">
        <w:rPr>
          <w:rFonts w:ascii="Times New Roman" w:hAnsi="Times New Roman" w:cs="Times New Roman"/>
          <w:i/>
          <w:iCs/>
          <w:lang w:val="ru-RU"/>
        </w:rPr>
        <w:t>Концедента</w:t>
      </w:r>
      <w:proofErr w:type="spellEnd"/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одной стороны и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наименование концессионера</w:t>
      </w:r>
      <w:r w:rsidRPr="00A72130">
        <w:rPr>
          <w:rFonts w:ascii="Times New Roman" w:hAnsi="Times New Roman" w:cs="Times New Roman"/>
          <w:lang w:val="ru-RU"/>
        </w:rPr>
        <w:t>]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(«</w:t>
      </w:r>
      <w:r w:rsidRPr="00A72130">
        <w:rPr>
          <w:rFonts w:ascii="Times New Roman" w:hAnsi="Times New Roman" w:cs="Times New Roman"/>
          <w:b/>
          <w:bCs/>
          <w:lang w:val="ru-RU"/>
        </w:rPr>
        <w:t>Концессионер</w:t>
      </w:r>
      <w:r w:rsidRPr="00A72130">
        <w:rPr>
          <w:rFonts w:ascii="Times New Roman" w:hAnsi="Times New Roman" w:cs="Times New Roman"/>
          <w:lang w:val="ru-RU"/>
        </w:rPr>
        <w:t>»), в лице [</w:t>
      </w:r>
      <w:r w:rsidRPr="00A72130">
        <w:rPr>
          <w:rFonts w:ascii="Times New Roman" w:hAnsi="Times New Roman" w:cs="Times New Roman"/>
          <w:i/>
          <w:iCs/>
          <w:lang w:val="ru-RU"/>
        </w:rPr>
        <w:t>ФИО лица, уполномоченного на подписание акта со стороны Концессионера</w:t>
      </w:r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другой стороны,</w:t>
      </w:r>
      <w:r w:rsidRPr="00A72130">
        <w:rPr>
          <w:rFonts w:ascii="Times New Roman" w:hAnsi="Times New Roman" w:cs="Times New Roman"/>
        </w:rPr>
        <w:t> 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наименование Субъекта РФ</w:t>
      </w:r>
      <w:r w:rsidRPr="00A72130">
        <w:rPr>
          <w:rFonts w:ascii="Times New Roman" w:hAnsi="Times New Roman" w:cs="Times New Roman"/>
          <w:lang w:val="ru-RU"/>
        </w:rPr>
        <w:t>]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(«</w:t>
      </w:r>
      <w:r w:rsidRPr="00A72130">
        <w:rPr>
          <w:rFonts w:ascii="Times New Roman" w:hAnsi="Times New Roman" w:cs="Times New Roman"/>
          <w:b/>
          <w:bCs/>
          <w:lang w:val="ru-RU"/>
        </w:rPr>
        <w:t>Субъект РФ</w:t>
      </w:r>
      <w:r w:rsidRPr="00A72130">
        <w:rPr>
          <w:rFonts w:ascii="Times New Roman" w:hAnsi="Times New Roman" w:cs="Times New Roman"/>
          <w:lang w:val="ru-RU"/>
        </w:rPr>
        <w:t>»), от имени которого выступает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уполномоченный орган</w:t>
      </w:r>
      <w:r w:rsidRPr="00A72130">
        <w:rPr>
          <w:rFonts w:ascii="Times New Roman" w:hAnsi="Times New Roman" w:cs="Times New Roman"/>
          <w:lang w:val="ru-RU"/>
        </w:rPr>
        <w:t>] в лице [</w:t>
      </w:r>
      <w:r w:rsidRPr="00A72130">
        <w:rPr>
          <w:rFonts w:ascii="Times New Roman" w:hAnsi="Times New Roman" w:cs="Times New Roman"/>
          <w:i/>
          <w:iCs/>
          <w:lang w:val="ru-RU"/>
        </w:rPr>
        <w:t>ФИО лица, уполномоченного на подписание акта со стороны Субъекта РФ</w:t>
      </w:r>
      <w:r w:rsidRPr="00A72130">
        <w:rPr>
          <w:rFonts w:ascii="Times New Roman" w:hAnsi="Times New Roman" w:cs="Times New Roman"/>
          <w:lang w:val="ru-RU"/>
        </w:rPr>
        <w:t>], действующего на основании [</w:t>
      </w:r>
      <w:r w:rsidRPr="00A72130">
        <w:rPr>
          <w:rFonts w:ascii="Times New Roman" w:hAnsi="Times New Roman" w:cs="Times New Roman"/>
          <w:i/>
          <w:iCs/>
          <w:lang w:val="ru-RU"/>
        </w:rPr>
        <w:t>реквизиты уполномочивающего документа</w:t>
      </w:r>
      <w:r w:rsidRPr="00A72130">
        <w:rPr>
          <w:rFonts w:ascii="Times New Roman" w:hAnsi="Times New Roman" w:cs="Times New Roman"/>
          <w:lang w:val="ru-RU"/>
        </w:rPr>
        <w:t>], с третьей стороны,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совместно именуемые в дальнейшем «Стороны», составили настоящий акт.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Все термины и определения, используемые в настоящем акте, имеют значение, указанное в концессионном соглашении, заключенном [</w:t>
      </w:r>
      <w:r w:rsidRPr="00A72130">
        <w:rPr>
          <w:rFonts w:ascii="Times New Roman" w:hAnsi="Times New Roman" w:cs="Times New Roman"/>
          <w:i/>
          <w:iCs/>
          <w:lang w:val="ru-RU"/>
        </w:rPr>
        <w:t>дата заключения концессионного соглашения</w:t>
      </w:r>
      <w:r w:rsidRPr="00A72130">
        <w:rPr>
          <w:rFonts w:ascii="Times New Roman" w:hAnsi="Times New Roman" w:cs="Times New Roman"/>
          <w:lang w:val="ru-RU"/>
        </w:rPr>
        <w:t>] в отношении [</w:t>
      </w:r>
      <w:r w:rsidRPr="00A72130">
        <w:rPr>
          <w:rFonts w:ascii="Times New Roman" w:hAnsi="Times New Roman" w:cs="Times New Roman"/>
          <w:i/>
          <w:iCs/>
          <w:lang w:val="ru-RU"/>
        </w:rPr>
        <w:t>указать объект</w:t>
      </w:r>
      <w:r w:rsidRPr="00A72130">
        <w:rPr>
          <w:rFonts w:ascii="Times New Roman" w:hAnsi="Times New Roman" w:cs="Times New Roman"/>
          <w:lang w:val="ru-RU"/>
        </w:rPr>
        <w:t>] («</w:t>
      </w:r>
      <w:r w:rsidRPr="00A72130">
        <w:rPr>
          <w:rFonts w:ascii="Times New Roman" w:hAnsi="Times New Roman" w:cs="Times New Roman"/>
          <w:b/>
          <w:bCs/>
          <w:lang w:val="ru-RU"/>
        </w:rPr>
        <w:t>Соглашение</w:t>
      </w:r>
      <w:r w:rsidRPr="00A72130">
        <w:rPr>
          <w:rFonts w:ascii="Times New Roman" w:hAnsi="Times New Roman" w:cs="Times New Roman"/>
          <w:lang w:val="ru-RU"/>
        </w:rPr>
        <w:t>»), если иное прямо не установлено в тексте настоящего акта.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1. Проверяемый период: [•].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2. Цель [</w:t>
      </w:r>
      <w:r w:rsidRPr="00A72130">
        <w:rPr>
          <w:rFonts w:ascii="Times New Roman" w:hAnsi="Times New Roman" w:cs="Times New Roman"/>
          <w:i/>
          <w:iCs/>
          <w:lang w:val="ru-RU"/>
        </w:rPr>
        <w:t>уточнить</w:t>
      </w:r>
      <w:r w:rsidRPr="00A72130">
        <w:rPr>
          <w:rFonts w:ascii="Times New Roman" w:hAnsi="Times New Roman" w:cs="Times New Roman"/>
          <w:lang w:val="ru-RU"/>
        </w:rPr>
        <w:t xml:space="preserve">]: </w:t>
      </w:r>
      <w:proofErr w:type="gramStart"/>
      <w:r w:rsidRPr="00A72130">
        <w:rPr>
          <w:rFonts w:ascii="Times New Roman" w:hAnsi="Times New Roman" w:cs="Times New Roman"/>
          <w:lang w:val="ru-RU"/>
        </w:rPr>
        <w:t>контроль за</w:t>
      </w:r>
      <w:proofErr w:type="gramEnd"/>
      <w:r w:rsidRPr="00A72130">
        <w:rPr>
          <w:rFonts w:ascii="Times New Roman" w:hAnsi="Times New Roman" w:cs="Times New Roman"/>
          <w:lang w:val="ru-RU"/>
        </w:rPr>
        <w:t xml:space="preserve"> соблюдением Концессионером условий Соглашения, в том числе по осуществлению Инвестиционной программы, осуществлению Концессионной деятельности, Эксплуатации Объекта Соглашения в соответствии с целями, установленными Соглашением, проверка наличия и сохранности имущества.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3. Контроль проведен в отношении следующих объектов: [•].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4. Концессионером предоставлены следующие документы, подтверждающие исполнение обязательств по Соглашению: [•].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5. Заключение</w:t>
      </w:r>
      <w:proofErr w:type="gramStart"/>
      <w:r w:rsidRPr="00A72130">
        <w:rPr>
          <w:rFonts w:ascii="Times New Roman" w:hAnsi="Times New Roman" w:cs="Times New Roman"/>
          <w:lang w:val="ru-RU"/>
        </w:rPr>
        <w:t>: [•].</w:t>
      </w:r>
      <w:proofErr w:type="gramEnd"/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proofErr w:type="spellStart"/>
      <w:r w:rsidRPr="00A72130">
        <w:rPr>
          <w:rFonts w:ascii="Times New Roman" w:hAnsi="Times New Roman" w:cs="Times New Roman"/>
          <w:lang w:val="ru-RU"/>
        </w:rPr>
        <w:t>Концедент</w:t>
      </w:r>
      <w:proofErr w:type="spellEnd"/>
      <w:r w:rsidRPr="00A72130">
        <w:rPr>
          <w:rFonts w:ascii="Times New Roman" w:hAnsi="Times New Roman" w:cs="Times New Roman"/>
          <w:lang w:val="ru-RU"/>
        </w:rPr>
        <w:t>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</w:pPr>
      <w:r w:rsidRPr="00A72130">
        <w:rPr>
          <w:rFonts w:ascii="Times New Roman" w:hAnsi="Times New Roman" w:cs="Times New Roman"/>
          <w:lang w:val="ru-RU"/>
        </w:rPr>
        <w:t>Субъект РФ: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A72130" w:rsidRDefault="00CE2A15" w:rsidP="00A72130">
      <w:pPr>
        <w:pStyle w:val="a3"/>
        <w:rPr>
          <w:rFonts w:ascii="Times New Roman" w:hAnsi="Times New Roman" w:cs="Times New Roman"/>
          <w:lang w:val="ru-RU"/>
        </w:rPr>
        <w:sectPr w:rsidR="00973B4B" w:rsidRPr="00A72130" w:rsidSect="002309C0">
          <w:pgSz w:w="11905" w:h="16837"/>
          <w:pgMar w:top="567" w:right="851" w:bottom="567" w:left="851" w:header="720" w:footer="720" w:gutter="0"/>
          <w:cols w:space="720"/>
        </w:sectPr>
      </w:pPr>
      <w:r w:rsidRPr="00A72130">
        <w:rPr>
          <w:rFonts w:ascii="Times New Roman" w:hAnsi="Times New Roman" w:cs="Times New Roman"/>
          <w:lang w:val="ru-RU"/>
        </w:rPr>
        <w:t>Концессионер ознакомлен: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 xml:space="preserve"> </w:t>
      </w:r>
      <w:r w:rsidRPr="00A72130">
        <w:rPr>
          <w:rFonts w:ascii="Times New Roman" w:hAnsi="Times New Roman" w:cs="Times New Roman"/>
        </w:rPr>
        <w:t> </w:t>
      </w:r>
      <w:r w:rsidRPr="00A72130">
        <w:rPr>
          <w:rFonts w:ascii="Times New Roman" w:hAnsi="Times New Roman" w:cs="Times New Roman"/>
          <w:lang w:val="ru-RU"/>
        </w:rPr>
        <w:t>[</w:t>
      </w:r>
      <w:r w:rsidRPr="00A72130">
        <w:rPr>
          <w:rFonts w:ascii="Times New Roman" w:hAnsi="Times New Roman" w:cs="Times New Roman"/>
          <w:i/>
          <w:iCs/>
          <w:lang w:val="ru-RU"/>
        </w:rPr>
        <w:t>Уполномоченное лицо, Ф.И.О., подпись</w:t>
      </w:r>
      <w:r w:rsidRPr="00A72130">
        <w:rPr>
          <w:rFonts w:ascii="Times New Roman" w:hAnsi="Times New Roman" w:cs="Times New Roman"/>
          <w:lang w:val="ru-RU"/>
        </w:rPr>
        <w:t>]</w:t>
      </w:r>
    </w:p>
    <w:p w:rsidR="00973B4B" w:rsidRPr="002309C0" w:rsidRDefault="00973B4B" w:rsidP="00A72130">
      <w:pPr>
        <w:pStyle w:val="a3"/>
        <w:rPr>
          <w:rFonts w:ascii="Times New Roman" w:hAnsi="Times New Roman" w:cs="Times New Roman"/>
          <w:lang w:val="ru-RU"/>
        </w:rPr>
      </w:pPr>
      <w:bookmarkStart w:id="446" w:name="heading-1428"/>
      <w:bookmarkEnd w:id="446"/>
    </w:p>
    <w:sectPr w:rsidR="00973B4B" w:rsidRPr="002309C0" w:rsidSect="00973B4B">
      <w:pgSz w:w="16837" w:h="11905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F81" w:rsidRDefault="00CC7F81" w:rsidP="00973B4B">
      <w:pPr>
        <w:spacing w:after="0" w:line="240" w:lineRule="auto"/>
      </w:pPr>
      <w:r>
        <w:separator/>
      </w:r>
    </w:p>
  </w:endnote>
  <w:endnote w:type="continuationSeparator" w:id="0">
    <w:p w:rsidR="00CC7F81" w:rsidRDefault="00CC7F81" w:rsidP="0097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FD" w:rsidRDefault="00834B3D">
    <w:pPr>
      <w:jc w:val="right"/>
    </w:pPr>
    <w:fldSimple w:instr="PAGE">
      <w:r w:rsidR="00545BE3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F81" w:rsidRDefault="00CC7F81" w:rsidP="00973B4B">
      <w:pPr>
        <w:spacing w:after="0" w:line="240" w:lineRule="auto"/>
      </w:pPr>
      <w:r>
        <w:separator/>
      </w:r>
    </w:p>
  </w:footnote>
  <w:footnote w:type="continuationSeparator" w:id="0">
    <w:p w:rsidR="00CC7F81" w:rsidRDefault="00CC7F81" w:rsidP="00973B4B">
      <w:pPr>
        <w:spacing w:after="0" w:line="240" w:lineRule="auto"/>
      </w:pPr>
      <w:r>
        <w:continuationSeparator/>
      </w:r>
    </w:p>
  </w:footnote>
  <w:footnote w:id="1">
    <w:p w:rsidR="000F6AFD" w:rsidRPr="00CE2A15" w:rsidRDefault="000F6AFD" w:rsidP="0007284E">
      <w:pPr>
        <w:rPr>
          <w:lang w:val="ru-RU"/>
        </w:rPr>
      </w:pPr>
      <w:r>
        <w:rPr>
          <w:rStyle w:val="FootnoteReference"/>
        </w:rPr>
        <w:footnoteRef/>
      </w:r>
      <w:r w:rsidRPr="00CE2A15">
        <w:rPr>
          <w:lang w:val="ru-RU"/>
        </w:rPr>
        <w:t xml:space="preserve"> Срок достижения показателей - 31 декабря соответствующего года.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C87181"/>
    <w:multiLevelType w:val="hybridMultilevel"/>
    <w:tmpl w:val="AAD2EC26"/>
    <w:lvl w:ilvl="0" w:tplc="27322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4EAAD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D295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AE41C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93296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5C28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7BC2B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27C32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4EE5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8878F535"/>
    <w:multiLevelType w:val="multilevel"/>
    <w:tmpl w:val="E7A2C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95E536A9"/>
    <w:multiLevelType w:val="hybridMultilevel"/>
    <w:tmpl w:val="5C8C0384"/>
    <w:lvl w:ilvl="0" w:tplc="47982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06E52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7EAF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3A204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3526C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EED4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D92C3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F42AB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FC52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9DB936EC"/>
    <w:multiLevelType w:val="hybridMultilevel"/>
    <w:tmpl w:val="C8BC6068"/>
    <w:lvl w:ilvl="0" w:tplc="D83639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AA675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28F3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226A2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6643C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7CD1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7AE9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7B2F3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3E77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A4EF063B"/>
    <w:multiLevelType w:val="hybridMultilevel"/>
    <w:tmpl w:val="E04A2B02"/>
    <w:lvl w:ilvl="0" w:tplc="6158C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208D9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A250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CC82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66A29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FEAB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3261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F0CD1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48E5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A5CCAF1D"/>
    <w:multiLevelType w:val="multilevel"/>
    <w:tmpl w:val="B2C0F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A7FDCC21"/>
    <w:multiLevelType w:val="hybridMultilevel"/>
    <w:tmpl w:val="30663C8E"/>
    <w:lvl w:ilvl="0" w:tplc="8B803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30222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4ACB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23806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84ED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E8DF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60A0F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A40A7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2EDC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AA66EBD6"/>
    <w:multiLevelType w:val="hybridMultilevel"/>
    <w:tmpl w:val="E2600B80"/>
    <w:lvl w:ilvl="0" w:tplc="A3B026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48A92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B89F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8A297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07EFA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74B9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342CE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7E279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52A8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AB86C721"/>
    <w:multiLevelType w:val="hybridMultilevel"/>
    <w:tmpl w:val="455C32F6"/>
    <w:lvl w:ilvl="0" w:tplc="508EE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1523F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6C4C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A2203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6EE52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7633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9BA7E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A22C2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8EBB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C8358D9B"/>
    <w:multiLevelType w:val="hybridMultilevel"/>
    <w:tmpl w:val="D6E4775A"/>
    <w:lvl w:ilvl="0" w:tplc="38CC4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55A07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0329C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FC6F1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F061B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08E5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18C85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72CE0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064B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CB320D4B"/>
    <w:multiLevelType w:val="hybridMultilevel"/>
    <w:tmpl w:val="2B14F978"/>
    <w:lvl w:ilvl="0" w:tplc="3998F0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410A9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DCCF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F308C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9C252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501B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502A3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7F060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8EFA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CB77607B"/>
    <w:multiLevelType w:val="hybridMultilevel"/>
    <w:tmpl w:val="CB2020FA"/>
    <w:lvl w:ilvl="0" w:tplc="7A26A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656D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7294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ACEEC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348EE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28BE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A743F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64E35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F2F0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DC0ACFD2"/>
    <w:multiLevelType w:val="hybridMultilevel"/>
    <w:tmpl w:val="5C4EB82C"/>
    <w:lvl w:ilvl="0" w:tplc="F9749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3BE48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CB0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3D2E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A745A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9857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14670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86282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D406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DD8DFDEA"/>
    <w:multiLevelType w:val="hybridMultilevel"/>
    <w:tmpl w:val="44A025CC"/>
    <w:lvl w:ilvl="0" w:tplc="4A18D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64678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B24C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AAC68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F264D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2CC0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118E1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58A7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7041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ED56E01E"/>
    <w:multiLevelType w:val="hybridMultilevel"/>
    <w:tmpl w:val="1ADA8A10"/>
    <w:lvl w:ilvl="0" w:tplc="27D8E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BA8E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E07F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5BE26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1A6B5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4649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73838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15830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7AA0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F87B5FED"/>
    <w:multiLevelType w:val="hybridMultilevel"/>
    <w:tmpl w:val="FAB0C43C"/>
    <w:lvl w:ilvl="0" w:tplc="D540AF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B1440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621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3E205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258F0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46DE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2E83C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0480D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4C07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02FB9D55"/>
    <w:multiLevelType w:val="hybridMultilevel"/>
    <w:tmpl w:val="8808FF5C"/>
    <w:lvl w:ilvl="0" w:tplc="375648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93EB6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D2A9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2C68B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3724C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1C6E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52698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0D4E5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1674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044C1ED1"/>
    <w:multiLevelType w:val="multilevel"/>
    <w:tmpl w:val="06BA7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C9DCE38"/>
    <w:multiLevelType w:val="hybridMultilevel"/>
    <w:tmpl w:val="FA7CF960"/>
    <w:lvl w:ilvl="0" w:tplc="5B2AF0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E8842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DAEB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3690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318357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0EBA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B68FC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C4F2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5E7C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12EB2A42"/>
    <w:multiLevelType w:val="hybridMultilevel"/>
    <w:tmpl w:val="1520B222"/>
    <w:lvl w:ilvl="0" w:tplc="45064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00479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A81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0C655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0F045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DA8C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596FB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094F8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283E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1CCF25BA"/>
    <w:multiLevelType w:val="hybridMultilevel"/>
    <w:tmpl w:val="49BAEC44"/>
    <w:lvl w:ilvl="0" w:tplc="78C20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17878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98B4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3D63E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8B43B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C1A51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5F83D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6C28E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F29B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1FFEE680"/>
    <w:multiLevelType w:val="hybridMultilevel"/>
    <w:tmpl w:val="E5F0B074"/>
    <w:lvl w:ilvl="0" w:tplc="CAB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6107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DAB2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31CA0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05A96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18DB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B7601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E83E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28C2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2EA7F5F4"/>
    <w:multiLevelType w:val="hybridMultilevel"/>
    <w:tmpl w:val="491C335C"/>
    <w:lvl w:ilvl="0" w:tplc="CB1804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FCA8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DC9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F92E2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7C060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3A9F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2CEC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2B2BB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17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492418A"/>
    <w:multiLevelType w:val="hybridMultilevel"/>
    <w:tmpl w:val="F2A8BBC6"/>
    <w:lvl w:ilvl="0" w:tplc="1CA695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74862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E43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8690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7028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1412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02452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D44E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F821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E39B045"/>
    <w:multiLevelType w:val="hybridMultilevel"/>
    <w:tmpl w:val="6FD60284"/>
    <w:lvl w:ilvl="0" w:tplc="E00A9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4463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0CB2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86C1D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D1E68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5421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6EE43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09C50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4AF4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23E98EF"/>
    <w:multiLevelType w:val="hybridMultilevel"/>
    <w:tmpl w:val="E342F572"/>
    <w:lvl w:ilvl="0" w:tplc="B4083A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ACA23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B236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9627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75A28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DC4B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F871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93CD4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FA92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BC80B74"/>
    <w:multiLevelType w:val="hybridMultilevel"/>
    <w:tmpl w:val="EAB4AEEE"/>
    <w:lvl w:ilvl="0" w:tplc="83D284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2608F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F2E6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8405F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1B84E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2187F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DA8F1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F0068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6262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0BB08C0"/>
    <w:multiLevelType w:val="hybridMultilevel"/>
    <w:tmpl w:val="2474D172"/>
    <w:lvl w:ilvl="0" w:tplc="7AF46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9FA80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5CFD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96A22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244D3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8034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8823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3B28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343E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9B279CF"/>
    <w:multiLevelType w:val="hybridMultilevel"/>
    <w:tmpl w:val="90685EA0"/>
    <w:lvl w:ilvl="0" w:tplc="C5502C8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7DC3C7EE"/>
    <w:multiLevelType w:val="hybridMultilevel"/>
    <w:tmpl w:val="4BE01E08"/>
    <w:lvl w:ilvl="0" w:tplc="8E3032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1E67A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889E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F301B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5C0A3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C2C7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F70CE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61E3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DEAA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23"/>
  </w:num>
  <w:num w:numId="5">
    <w:abstractNumId w:val="26"/>
  </w:num>
  <w:num w:numId="6">
    <w:abstractNumId w:val="11"/>
  </w:num>
  <w:num w:numId="7">
    <w:abstractNumId w:val="25"/>
  </w:num>
  <w:num w:numId="8">
    <w:abstractNumId w:val="20"/>
  </w:num>
  <w:num w:numId="9">
    <w:abstractNumId w:val="21"/>
  </w:num>
  <w:num w:numId="10">
    <w:abstractNumId w:val="24"/>
  </w:num>
  <w:num w:numId="11">
    <w:abstractNumId w:val="16"/>
  </w:num>
  <w:num w:numId="12">
    <w:abstractNumId w:val="6"/>
  </w:num>
  <w:num w:numId="13">
    <w:abstractNumId w:val="17"/>
  </w:num>
  <w:num w:numId="14">
    <w:abstractNumId w:val="0"/>
  </w:num>
  <w:num w:numId="15">
    <w:abstractNumId w:val="15"/>
  </w:num>
  <w:num w:numId="16">
    <w:abstractNumId w:val="4"/>
  </w:num>
  <w:num w:numId="17">
    <w:abstractNumId w:val="10"/>
  </w:num>
  <w:num w:numId="18">
    <w:abstractNumId w:val="18"/>
  </w:num>
  <w:num w:numId="19">
    <w:abstractNumId w:val="8"/>
  </w:num>
  <w:num w:numId="20">
    <w:abstractNumId w:val="2"/>
  </w:num>
  <w:num w:numId="21">
    <w:abstractNumId w:val="14"/>
  </w:num>
  <w:num w:numId="22">
    <w:abstractNumId w:val="29"/>
  </w:num>
  <w:num w:numId="23">
    <w:abstractNumId w:val="22"/>
  </w:num>
  <w:num w:numId="24">
    <w:abstractNumId w:val="9"/>
  </w:num>
  <w:num w:numId="25">
    <w:abstractNumId w:val="13"/>
  </w:num>
  <w:num w:numId="26">
    <w:abstractNumId w:val="5"/>
  </w:num>
  <w:num w:numId="27">
    <w:abstractNumId w:val="1"/>
  </w:num>
  <w:num w:numId="28">
    <w:abstractNumId w:val="19"/>
  </w:num>
  <w:num w:numId="29">
    <w:abstractNumId w:val="2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B4B"/>
    <w:rsid w:val="00015B28"/>
    <w:rsid w:val="00052E37"/>
    <w:rsid w:val="00064E22"/>
    <w:rsid w:val="0007284E"/>
    <w:rsid w:val="00086628"/>
    <w:rsid w:val="00096652"/>
    <w:rsid w:val="000C6FCB"/>
    <w:rsid w:val="000C7E5E"/>
    <w:rsid w:val="000D0B3B"/>
    <w:rsid w:val="000D534B"/>
    <w:rsid w:val="000E15B6"/>
    <w:rsid w:val="000E1D2F"/>
    <w:rsid w:val="000E7980"/>
    <w:rsid w:val="000F6AFD"/>
    <w:rsid w:val="001363FD"/>
    <w:rsid w:val="00140012"/>
    <w:rsid w:val="00170E71"/>
    <w:rsid w:val="00175B53"/>
    <w:rsid w:val="0017609C"/>
    <w:rsid w:val="00182393"/>
    <w:rsid w:val="001840D0"/>
    <w:rsid w:val="00184539"/>
    <w:rsid w:val="0019654A"/>
    <w:rsid w:val="001A0F2C"/>
    <w:rsid w:val="001A58DE"/>
    <w:rsid w:val="001A6CAE"/>
    <w:rsid w:val="001B0459"/>
    <w:rsid w:val="001D6404"/>
    <w:rsid w:val="001E0325"/>
    <w:rsid w:val="001E587F"/>
    <w:rsid w:val="001F2568"/>
    <w:rsid w:val="00201213"/>
    <w:rsid w:val="002032DD"/>
    <w:rsid w:val="0020415B"/>
    <w:rsid w:val="00213F0B"/>
    <w:rsid w:val="00213F1A"/>
    <w:rsid w:val="002309C0"/>
    <w:rsid w:val="002538F7"/>
    <w:rsid w:val="00254929"/>
    <w:rsid w:val="00256D53"/>
    <w:rsid w:val="002C2151"/>
    <w:rsid w:val="002E4CC2"/>
    <w:rsid w:val="00321436"/>
    <w:rsid w:val="003316F6"/>
    <w:rsid w:val="003327A9"/>
    <w:rsid w:val="003464FB"/>
    <w:rsid w:val="003635C5"/>
    <w:rsid w:val="00367E75"/>
    <w:rsid w:val="00382887"/>
    <w:rsid w:val="00383F5D"/>
    <w:rsid w:val="00396E2C"/>
    <w:rsid w:val="003B66BB"/>
    <w:rsid w:val="003E59B2"/>
    <w:rsid w:val="003E67C2"/>
    <w:rsid w:val="003F0E11"/>
    <w:rsid w:val="00410A39"/>
    <w:rsid w:val="00422936"/>
    <w:rsid w:val="00422EF8"/>
    <w:rsid w:val="004440FA"/>
    <w:rsid w:val="00463E7C"/>
    <w:rsid w:val="00466C99"/>
    <w:rsid w:val="00483523"/>
    <w:rsid w:val="004C30B3"/>
    <w:rsid w:val="004D1131"/>
    <w:rsid w:val="004E134C"/>
    <w:rsid w:val="0051006F"/>
    <w:rsid w:val="00545BE3"/>
    <w:rsid w:val="00566DE5"/>
    <w:rsid w:val="005679E0"/>
    <w:rsid w:val="00570F3E"/>
    <w:rsid w:val="00590946"/>
    <w:rsid w:val="005A5467"/>
    <w:rsid w:val="005B4C14"/>
    <w:rsid w:val="005C764A"/>
    <w:rsid w:val="005D07FD"/>
    <w:rsid w:val="005E0E11"/>
    <w:rsid w:val="005F5465"/>
    <w:rsid w:val="00633E69"/>
    <w:rsid w:val="00634D64"/>
    <w:rsid w:val="00647B5A"/>
    <w:rsid w:val="00653554"/>
    <w:rsid w:val="006628D2"/>
    <w:rsid w:val="006908D1"/>
    <w:rsid w:val="006A1887"/>
    <w:rsid w:val="006A7E22"/>
    <w:rsid w:val="006B156B"/>
    <w:rsid w:val="006B49C7"/>
    <w:rsid w:val="006C23E0"/>
    <w:rsid w:val="006E2356"/>
    <w:rsid w:val="006F7CA0"/>
    <w:rsid w:val="007031B3"/>
    <w:rsid w:val="007115CC"/>
    <w:rsid w:val="007222B5"/>
    <w:rsid w:val="00770A05"/>
    <w:rsid w:val="007A4E6D"/>
    <w:rsid w:val="007B628F"/>
    <w:rsid w:val="007C2D91"/>
    <w:rsid w:val="007D157B"/>
    <w:rsid w:val="007D306A"/>
    <w:rsid w:val="007D62C8"/>
    <w:rsid w:val="007E32CC"/>
    <w:rsid w:val="007E6DFA"/>
    <w:rsid w:val="00834B3D"/>
    <w:rsid w:val="00836FD1"/>
    <w:rsid w:val="00837D4A"/>
    <w:rsid w:val="00861C3A"/>
    <w:rsid w:val="00873D57"/>
    <w:rsid w:val="00877E17"/>
    <w:rsid w:val="0088207C"/>
    <w:rsid w:val="00885E95"/>
    <w:rsid w:val="008B146C"/>
    <w:rsid w:val="008B5502"/>
    <w:rsid w:val="0090151B"/>
    <w:rsid w:val="00916D2D"/>
    <w:rsid w:val="00924827"/>
    <w:rsid w:val="00925EF5"/>
    <w:rsid w:val="009355E6"/>
    <w:rsid w:val="00941C4D"/>
    <w:rsid w:val="00964B43"/>
    <w:rsid w:val="00973B4B"/>
    <w:rsid w:val="00995A84"/>
    <w:rsid w:val="009C51ED"/>
    <w:rsid w:val="009F28A2"/>
    <w:rsid w:val="009F426F"/>
    <w:rsid w:val="00A0166D"/>
    <w:rsid w:val="00A070F2"/>
    <w:rsid w:val="00A168A6"/>
    <w:rsid w:val="00A37C84"/>
    <w:rsid w:val="00A4318B"/>
    <w:rsid w:val="00A443C2"/>
    <w:rsid w:val="00A62B9E"/>
    <w:rsid w:val="00A72130"/>
    <w:rsid w:val="00A731FE"/>
    <w:rsid w:val="00A750E9"/>
    <w:rsid w:val="00AA2E40"/>
    <w:rsid w:val="00AA6218"/>
    <w:rsid w:val="00AC7727"/>
    <w:rsid w:val="00AF7FAF"/>
    <w:rsid w:val="00B239D8"/>
    <w:rsid w:val="00B41750"/>
    <w:rsid w:val="00BF1977"/>
    <w:rsid w:val="00C445BF"/>
    <w:rsid w:val="00C46DA6"/>
    <w:rsid w:val="00C476F9"/>
    <w:rsid w:val="00C6015C"/>
    <w:rsid w:val="00C85A5A"/>
    <w:rsid w:val="00C8617B"/>
    <w:rsid w:val="00C90B1F"/>
    <w:rsid w:val="00CA0F00"/>
    <w:rsid w:val="00CA4406"/>
    <w:rsid w:val="00CB0925"/>
    <w:rsid w:val="00CB4B1D"/>
    <w:rsid w:val="00CC3489"/>
    <w:rsid w:val="00CC7575"/>
    <w:rsid w:val="00CC7F81"/>
    <w:rsid w:val="00CC7FE3"/>
    <w:rsid w:val="00CD235D"/>
    <w:rsid w:val="00CE2A15"/>
    <w:rsid w:val="00CF1A4A"/>
    <w:rsid w:val="00D06AAE"/>
    <w:rsid w:val="00D16B65"/>
    <w:rsid w:val="00D236B1"/>
    <w:rsid w:val="00D43EE4"/>
    <w:rsid w:val="00D854F1"/>
    <w:rsid w:val="00D87D9E"/>
    <w:rsid w:val="00D9468F"/>
    <w:rsid w:val="00DB04D3"/>
    <w:rsid w:val="00DB50C9"/>
    <w:rsid w:val="00DC4357"/>
    <w:rsid w:val="00DF5F24"/>
    <w:rsid w:val="00DF6119"/>
    <w:rsid w:val="00E138D4"/>
    <w:rsid w:val="00E43A9A"/>
    <w:rsid w:val="00E44FB0"/>
    <w:rsid w:val="00E5746D"/>
    <w:rsid w:val="00E7232D"/>
    <w:rsid w:val="00EA78C3"/>
    <w:rsid w:val="00ED18DB"/>
    <w:rsid w:val="00ED34B3"/>
    <w:rsid w:val="00ED5834"/>
    <w:rsid w:val="00ED7786"/>
    <w:rsid w:val="00EE6570"/>
    <w:rsid w:val="00F045FE"/>
    <w:rsid w:val="00F32118"/>
    <w:rsid w:val="00F4391B"/>
    <w:rsid w:val="00F46F95"/>
    <w:rsid w:val="00F509C5"/>
    <w:rsid w:val="00F66992"/>
    <w:rsid w:val="00FC35EB"/>
    <w:rsid w:val="00FE70A8"/>
    <w:rsid w:val="00FF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="TimesNewRoman" w:hAnsi="TimesNewRoman" w:cs="TimesNewRoman"/>
        <w:sz w:val="24"/>
        <w:szCs w:val="24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3B4B"/>
    <w:pPr>
      <w:jc w:val="both"/>
    </w:pPr>
  </w:style>
  <w:style w:type="paragraph" w:styleId="1">
    <w:name w:val="heading 1"/>
    <w:rsid w:val="00973B4B"/>
    <w:pPr>
      <w:outlineLvl w:val="0"/>
    </w:pPr>
    <w:rPr>
      <w:b/>
      <w:bCs/>
    </w:rPr>
  </w:style>
  <w:style w:type="paragraph" w:styleId="2">
    <w:name w:val="heading 2"/>
    <w:rsid w:val="00973B4B"/>
    <w:pPr>
      <w:outlineLvl w:val="1"/>
    </w:pPr>
    <w:rPr>
      <w:b/>
      <w:bCs/>
    </w:rPr>
  </w:style>
  <w:style w:type="paragraph" w:styleId="3">
    <w:name w:val="heading 3"/>
    <w:rsid w:val="00973B4B"/>
    <w:pPr>
      <w:outlineLvl w:val="2"/>
    </w:pPr>
  </w:style>
  <w:style w:type="paragraph" w:styleId="4">
    <w:name w:val="heading 4"/>
    <w:rsid w:val="00973B4B"/>
    <w:pPr>
      <w:outlineLvl w:val="3"/>
    </w:pPr>
  </w:style>
  <w:style w:type="paragraph" w:styleId="5">
    <w:name w:val="heading 5"/>
    <w:rsid w:val="00973B4B"/>
    <w:pPr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973B4B"/>
    <w:rPr>
      <w:vertAlign w:val="superscript"/>
    </w:rPr>
  </w:style>
  <w:style w:type="table" w:customStyle="1" w:styleId="TableDefault">
    <w:name w:val="TableDefault"/>
    <w:uiPriority w:val="99"/>
    <w:rsid w:val="00973B4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Без интервала2"/>
    <w:rsid w:val="00CE2A15"/>
    <w:pPr>
      <w:suppressAutoHyphens/>
      <w:spacing w:after="0" w:line="100" w:lineRule="atLeast"/>
    </w:pPr>
    <w:rPr>
      <w:rFonts w:ascii="Calibri" w:eastAsia="SimSun" w:hAnsi="Calibri" w:cs="Calibri"/>
      <w:sz w:val="22"/>
      <w:szCs w:val="22"/>
      <w:lang w:val="ru-RU" w:eastAsia="zh-CN"/>
    </w:rPr>
  </w:style>
  <w:style w:type="paragraph" w:styleId="a3">
    <w:name w:val="No Spacing"/>
    <w:uiPriority w:val="1"/>
    <w:qFormat/>
    <w:rsid w:val="006F7CA0"/>
    <w:pPr>
      <w:spacing w:after="0" w:line="240" w:lineRule="auto"/>
      <w:jc w:val="both"/>
    </w:pPr>
  </w:style>
  <w:style w:type="character" w:styleId="a4">
    <w:name w:val="Hyperlink"/>
    <w:basedOn w:val="a0"/>
    <w:uiPriority w:val="99"/>
    <w:semiHidden/>
    <w:unhideWhenUsed/>
    <w:rsid w:val="000C7E5E"/>
    <w:rPr>
      <w:color w:val="0000FF"/>
      <w:u w:val="single"/>
    </w:rPr>
  </w:style>
  <w:style w:type="paragraph" w:customStyle="1" w:styleId="10">
    <w:name w:val="Абзац списка1"/>
    <w:basedOn w:val="a"/>
    <w:rsid w:val="00877E17"/>
    <w:pPr>
      <w:suppressAutoHyphens/>
      <w:spacing w:after="0" w:line="240" w:lineRule="auto"/>
      <w:ind w:left="720"/>
      <w:jc w:val="left"/>
    </w:pPr>
    <w:rPr>
      <w:rFonts w:ascii="Times New Roman" w:eastAsia="SimSun" w:hAnsi="Times New Roman" w:cs="Tahoma"/>
      <w:szCs w:val="22"/>
      <w:lang w:val="ru-RU" w:eastAsia="zh-CN"/>
    </w:rPr>
  </w:style>
  <w:style w:type="paragraph" w:customStyle="1" w:styleId="s1">
    <w:name w:val="s_1"/>
    <w:basedOn w:val="a"/>
    <w:rsid w:val="00410A3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val="ru-RU"/>
    </w:rPr>
  </w:style>
  <w:style w:type="table" w:styleId="a5">
    <w:name w:val="Table Grid"/>
    <w:basedOn w:val="a1"/>
    <w:uiPriority w:val="59"/>
    <w:rsid w:val="005A5467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C46D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3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DF5D0-8567-4D92-9899-B139374C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21286</Words>
  <Characters>121336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Econ22</cp:lastModifiedBy>
  <cp:revision>7</cp:revision>
  <cp:lastPrinted>2023-08-30T08:03:00Z</cp:lastPrinted>
  <dcterms:created xsi:type="dcterms:W3CDTF">2023-08-22T07:08:00Z</dcterms:created>
  <dcterms:modified xsi:type="dcterms:W3CDTF">2023-08-30T08:03:00Z</dcterms:modified>
</cp:coreProperties>
</file>